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17B5CAE"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064D0A">
        <w:rPr>
          <w:rFonts w:ascii="Arial" w:eastAsia="Times New Roman" w:hAnsi="Arial" w:cs="Arial"/>
          <w:b/>
          <w:caps/>
          <w:noProof/>
          <w:color w:val="333333"/>
          <w:lang w:eastAsia="nl-NL"/>
        </w:rPr>
        <w:t>dossier aardolie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17"/>
      </w:tblGrid>
      <w:tr w:rsidR="00C2551D" w:rsidRPr="006E0EA3" w14:paraId="63F76F70" w14:textId="77777777" w:rsidTr="00892748">
        <w:tc>
          <w:tcPr>
            <w:tcW w:w="2268"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17" w:type="dxa"/>
            <w:shd w:val="clear" w:color="auto" w:fill="auto"/>
          </w:tcPr>
          <w:p w14:paraId="134BF4B5" w14:textId="0FD08344" w:rsidR="007616D3" w:rsidRPr="006E0EA3" w:rsidRDefault="00763253"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892748">
        <w:tc>
          <w:tcPr>
            <w:tcW w:w="2268"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17" w:type="dxa"/>
            <w:shd w:val="clear" w:color="auto" w:fill="auto"/>
          </w:tcPr>
          <w:p w14:paraId="574AF0AE" w14:textId="4C145D98" w:rsidR="00026892" w:rsidRPr="00C2551D" w:rsidRDefault="00763AFC"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892748">
        <w:tc>
          <w:tcPr>
            <w:tcW w:w="2268"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17"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892748">
        <w:tc>
          <w:tcPr>
            <w:tcW w:w="2268"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17" w:type="dxa"/>
            <w:shd w:val="clear" w:color="auto" w:fill="auto"/>
          </w:tcPr>
          <w:p w14:paraId="57065D52" w14:textId="3E7340C3" w:rsidR="00C2551D" w:rsidRPr="00350141" w:rsidRDefault="00763AFC" w:rsidP="00452556">
            <w:pPr>
              <w:spacing w:after="0" w:line="360" w:lineRule="auto"/>
              <w:jc w:val="both"/>
              <w:rPr>
                <w:rFonts w:ascii="Arial" w:eastAsia="Calibri" w:hAnsi="Arial" w:cs="Arial"/>
                <w:sz w:val="20"/>
                <w:szCs w:val="20"/>
              </w:rPr>
            </w:pPr>
            <w:r>
              <w:rPr>
                <w:rFonts w:ascii="Arial" w:eastAsia="Calibri" w:hAnsi="Arial" w:cs="Arial"/>
                <w:sz w:val="20"/>
                <w:szCs w:val="20"/>
              </w:rPr>
              <w:t>Aardolie</w:t>
            </w:r>
          </w:p>
        </w:tc>
      </w:tr>
      <w:tr w:rsidR="00C2551D" w:rsidRPr="00733C13" w14:paraId="08BDA0D7" w14:textId="77777777" w:rsidTr="00892748">
        <w:trPr>
          <w:trHeight w:val="91"/>
        </w:trPr>
        <w:tc>
          <w:tcPr>
            <w:tcW w:w="2268"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17" w:type="dxa"/>
            <w:shd w:val="clear" w:color="auto" w:fill="auto"/>
          </w:tcPr>
          <w:p w14:paraId="3DE1566E" w14:textId="788D7EB1" w:rsidR="008E6808" w:rsidRPr="00163180" w:rsidRDefault="00763AFC" w:rsidP="00452556">
            <w:pPr>
              <w:spacing w:after="0" w:line="360" w:lineRule="auto"/>
              <w:rPr>
                <w:rFonts w:ascii="Arial" w:eastAsia="Calibri" w:hAnsi="Arial" w:cs="Arial"/>
                <w:sz w:val="20"/>
                <w:szCs w:val="20"/>
              </w:rPr>
            </w:pPr>
            <w:r>
              <w:rPr>
                <w:rFonts w:ascii="Arial" w:eastAsia="Calibri" w:hAnsi="Arial" w:cs="Arial"/>
                <w:sz w:val="20"/>
                <w:szCs w:val="20"/>
              </w:rPr>
              <w:t xml:space="preserve">Aardolie, fossiele brandstof, milieu, groene chemie, waterstof, kraken, </w:t>
            </w:r>
            <w:proofErr w:type="spellStart"/>
            <w:r>
              <w:rPr>
                <w:rFonts w:ascii="Arial" w:eastAsia="Calibri" w:hAnsi="Arial" w:cs="Arial"/>
                <w:sz w:val="20"/>
                <w:szCs w:val="20"/>
              </w:rPr>
              <w:t>stoomref</w:t>
            </w:r>
            <w:r w:rsidR="00347167">
              <w:rPr>
                <w:rFonts w:ascii="Arial" w:eastAsia="Calibri" w:hAnsi="Arial" w:cs="Arial"/>
                <w:sz w:val="20"/>
                <w:szCs w:val="20"/>
              </w:rPr>
              <w:t>ormi</w:t>
            </w:r>
            <w:r>
              <w:rPr>
                <w:rFonts w:ascii="Arial" w:eastAsia="Calibri" w:hAnsi="Arial" w:cs="Arial"/>
                <w:sz w:val="20"/>
                <w:szCs w:val="20"/>
              </w:rPr>
              <w:t>ng</w:t>
            </w:r>
            <w:proofErr w:type="spellEnd"/>
            <w:r w:rsidR="00347167">
              <w:rPr>
                <w:rFonts w:ascii="Arial" w:eastAsia="Calibri" w:hAnsi="Arial" w:cs="Arial"/>
                <w:sz w:val="20"/>
                <w:szCs w:val="20"/>
              </w:rPr>
              <w:t>, E-</w:t>
            </w:r>
            <w:proofErr w:type="spellStart"/>
            <w:r w:rsidR="00347167">
              <w:rPr>
                <w:rFonts w:ascii="Arial" w:eastAsia="Calibri" w:hAnsi="Arial" w:cs="Arial"/>
                <w:sz w:val="20"/>
                <w:szCs w:val="20"/>
              </w:rPr>
              <w:t>refinery</w:t>
            </w:r>
            <w:proofErr w:type="spellEnd"/>
            <w:r w:rsidR="00347167">
              <w:rPr>
                <w:rFonts w:ascii="Arial" w:eastAsia="Calibri" w:hAnsi="Arial" w:cs="Arial"/>
                <w:sz w:val="20"/>
                <w:szCs w:val="20"/>
              </w:rPr>
              <w:t xml:space="preserve">, elektrolyse, </w:t>
            </w:r>
            <w:r w:rsidR="00906E86">
              <w:rPr>
                <w:rFonts w:ascii="Arial" w:eastAsia="Calibri" w:hAnsi="Arial" w:cs="Arial"/>
                <w:sz w:val="20"/>
                <w:szCs w:val="20"/>
              </w:rPr>
              <w:t xml:space="preserve">mechanisch en </w:t>
            </w:r>
            <w:r w:rsidR="00347167">
              <w:rPr>
                <w:rFonts w:ascii="Arial" w:eastAsia="Calibri" w:hAnsi="Arial" w:cs="Arial"/>
                <w:sz w:val="20"/>
                <w:szCs w:val="20"/>
              </w:rPr>
              <w:t>chemisch recyclen</w:t>
            </w:r>
            <w:r w:rsidR="00906E86">
              <w:rPr>
                <w:rFonts w:ascii="Arial" w:eastAsia="Calibri" w:hAnsi="Arial" w:cs="Arial"/>
                <w:sz w:val="20"/>
                <w:szCs w:val="20"/>
              </w:rPr>
              <w:t xml:space="preserve">, </w:t>
            </w:r>
            <w:proofErr w:type="spellStart"/>
            <w:r w:rsidR="00906E86">
              <w:rPr>
                <w:rFonts w:ascii="Arial" w:eastAsia="Calibri" w:hAnsi="Arial" w:cs="Arial"/>
                <w:sz w:val="20"/>
                <w:szCs w:val="20"/>
              </w:rPr>
              <w:t>downcycling</w:t>
            </w:r>
            <w:proofErr w:type="spellEnd"/>
          </w:p>
        </w:tc>
      </w:tr>
      <w:tr w:rsidR="00C2551D" w:rsidRPr="00C2551D" w14:paraId="492EC9F6" w14:textId="77777777" w:rsidTr="00892748">
        <w:tc>
          <w:tcPr>
            <w:tcW w:w="2268"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17"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AE1D661" w:rsidR="00196A56" w:rsidRDefault="00763AFC"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6C36695" w:rsidR="00196A56" w:rsidRDefault="00763AFC" w:rsidP="00452556">
            <w:pPr>
              <w:spacing w:after="0" w:line="360" w:lineRule="auto"/>
              <w:rPr>
                <w:rFonts w:ascii="Arial" w:eastAsia="Times New Roman" w:hAnsi="Arial" w:cs="Arial"/>
                <w:lang w:eastAsia="nl-NL"/>
              </w:rPr>
            </w:pPr>
            <w:r>
              <w:rPr>
                <w:rFonts w:ascii="Arial" w:eastAsia="Times New Roman" w:hAnsi="Arial" w:cs="Arial"/>
                <w:lang w:eastAsia="nl-NL"/>
              </w:rPr>
              <w:t>Aardolie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72EEB6E"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892748">
        <w:rPr>
          <w:rStyle w:val="Hyperlink"/>
          <w:rFonts w:ascii="Arial" w:eastAsia="Times New Roman" w:hAnsi="Arial" w:cs="Arial"/>
          <w:bCs/>
          <w:i/>
          <w:iCs/>
          <w:color w:val="auto"/>
          <w:kern w:val="36"/>
          <w:u w:val="none"/>
          <w:lang w:eastAsia="nl-NL"/>
        </w:rPr>
        <w:t>2 okto</w:t>
      </w:r>
      <w:r w:rsidR="0004517F">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3E283B0" w14:textId="749F2E7D" w:rsidR="00892748" w:rsidRPr="00892748" w:rsidRDefault="00892748" w:rsidP="00892748">
            <w:pPr>
              <w:spacing w:line="320" w:lineRule="atLeast"/>
              <w:outlineLvl w:val="2"/>
              <w:rPr>
                <w:rFonts w:ascii="Times New Roman" w:eastAsia="Times New Roman" w:hAnsi="Times New Roman" w:cs="Times New Roman"/>
                <w:b/>
                <w:bCs/>
                <w:sz w:val="40"/>
                <w:szCs w:val="40"/>
                <w:lang w:eastAsia="nl-NL"/>
              </w:rPr>
            </w:pPr>
            <w:bookmarkStart w:id="1" w:name="_Hlk518980186"/>
            <w:r w:rsidRPr="00892748">
              <w:rPr>
                <w:rFonts w:ascii="Times New Roman" w:eastAsia="Times New Roman" w:hAnsi="Times New Roman" w:cs="Times New Roman"/>
                <w:b/>
                <w:bCs/>
                <w:sz w:val="40"/>
                <w:szCs w:val="40"/>
                <w:lang w:eastAsia="nl-NL"/>
              </w:rPr>
              <w:t>Dossier aardolie</w:t>
            </w:r>
          </w:p>
          <w:p w14:paraId="671EEAC5" w14:textId="77777777" w:rsidR="00892748" w:rsidRDefault="00892748" w:rsidP="00892748">
            <w:pPr>
              <w:spacing w:line="320" w:lineRule="atLeast"/>
              <w:outlineLvl w:val="2"/>
              <w:rPr>
                <w:rFonts w:ascii="Times New Roman" w:hAnsi="Times New Roman" w:cs="Times New Roman"/>
                <w:sz w:val="24"/>
                <w:szCs w:val="24"/>
              </w:rPr>
            </w:pPr>
          </w:p>
          <w:p w14:paraId="2FEEAE47" w14:textId="383868F2" w:rsidR="00892748" w:rsidRPr="00892748" w:rsidRDefault="00892748" w:rsidP="00892748">
            <w:pPr>
              <w:spacing w:line="320" w:lineRule="atLeast"/>
              <w:outlineLvl w:val="2"/>
              <w:rPr>
                <w:rFonts w:ascii="Times New Roman" w:eastAsia="Times New Roman" w:hAnsi="Times New Roman" w:cs="Times New Roman"/>
                <w:b/>
                <w:bCs/>
                <w:sz w:val="24"/>
                <w:szCs w:val="24"/>
                <w:lang w:eastAsia="nl-NL"/>
              </w:rPr>
            </w:pPr>
            <w:r w:rsidRPr="00892748">
              <w:rPr>
                <w:rFonts w:ascii="Times New Roman" w:hAnsi="Times New Roman" w:cs="Times New Roman"/>
                <w:sz w:val="24"/>
                <w:szCs w:val="24"/>
              </w:rPr>
              <w:t xml:space="preserve">De samenleving wil snel af van de fossiele brandstoffen, maar daarmee is onze afhankelijkheid van aardolie nog lang niet ten einde. De vraag naar kunststoffen blijft bijvoorbeeld onverminderd hoog. Daarom zoeken chemici naar oplossingen die de petrochemie kunnen </w:t>
            </w:r>
            <w:proofErr w:type="spellStart"/>
            <w:r w:rsidRPr="00892748">
              <w:rPr>
                <w:rFonts w:ascii="Times New Roman" w:hAnsi="Times New Roman" w:cs="Times New Roman"/>
                <w:sz w:val="24"/>
                <w:szCs w:val="24"/>
              </w:rPr>
              <w:t>vergroenen</w:t>
            </w:r>
            <w:proofErr w:type="spellEnd"/>
            <w:r w:rsidRPr="00892748">
              <w:rPr>
                <w:rFonts w:ascii="Times New Roman" w:hAnsi="Times New Roman" w:cs="Times New Roman"/>
                <w:sz w:val="24"/>
                <w:szCs w:val="24"/>
              </w:rPr>
              <w:t xml:space="preserve"> met elektriciteit, waterstof, opslag van kooldioxide en recycling.</w:t>
            </w:r>
          </w:p>
          <w:p w14:paraId="29232516" w14:textId="77777777" w:rsidR="00892748" w:rsidRDefault="00892748" w:rsidP="00892748">
            <w:pPr>
              <w:spacing w:line="320" w:lineRule="atLeast"/>
              <w:outlineLvl w:val="2"/>
              <w:rPr>
                <w:rFonts w:ascii="Times New Roman" w:eastAsia="Times New Roman" w:hAnsi="Times New Roman" w:cs="Times New Roman"/>
                <w:b/>
                <w:bCs/>
                <w:sz w:val="24"/>
                <w:szCs w:val="24"/>
                <w:lang w:eastAsia="nl-NL"/>
              </w:rPr>
            </w:pPr>
          </w:p>
          <w:p w14:paraId="7DFBD745" w14:textId="2821861F" w:rsidR="00892748" w:rsidRPr="00892748" w:rsidRDefault="00892748" w:rsidP="00892748">
            <w:pPr>
              <w:spacing w:line="320" w:lineRule="atLeast"/>
              <w:outlineLvl w:val="2"/>
              <w:rPr>
                <w:rFonts w:ascii="Times New Roman" w:eastAsia="Times New Roman" w:hAnsi="Times New Roman" w:cs="Times New Roman"/>
                <w:b/>
                <w:bCs/>
                <w:sz w:val="24"/>
                <w:szCs w:val="24"/>
                <w:lang w:eastAsia="nl-NL"/>
              </w:rPr>
            </w:pPr>
            <w:r w:rsidRPr="00892748">
              <w:rPr>
                <w:rFonts w:ascii="Times New Roman" w:eastAsia="Times New Roman" w:hAnsi="Times New Roman" w:cs="Times New Roman"/>
                <w:b/>
                <w:bCs/>
                <w:sz w:val="24"/>
                <w:szCs w:val="24"/>
                <w:lang w:eastAsia="nl-NL"/>
              </w:rPr>
              <w:t>Van wind naar waterstof</w:t>
            </w:r>
          </w:p>
          <w:p w14:paraId="417E5BCA" w14:textId="77777777" w:rsidR="00892748" w:rsidRPr="00892748" w:rsidRDefault="00892748" w:rsidP="00892748">
            <w:pPr>
              <w:spacing w:line="320" w:lineRule="atLeast"/>
              <w:rPr>
                <w:rFonts w:ascii="Times New Roman" w:eastAsia="Times New Roman" w:hAnsi="Times New Roman" w:cs="Times New Roman"/>
                <w:sz w:val="24"/>
                <w:szCs w:val="24"/>
                <w:lang w:eastAsia="nl-NL"/>
              </w:rPr>
            </w:pPr>
            <w:r w:rsidRPr="00892748">
              <w:rPr>
                <w:rFonts w:ascii="Times New Roman" w:eastAsia="Times New Roman" w:hAnsi="Times New Roman" w:cs="Times New Roman"/>
                <w:sz w:val="24"/>
                <w:szCs w:val="24"/>
                <w:lang w:eastAsia="nl-NL"/>
              </w:rPr>
              <w:t>Olieraffinaderijen hebben waterstof nodig voor katalytische kraakinstallaties, waarin zwaardere aardoliefracties worden omgezet in ingrediënten voor diesel en benzine. Raffinaderijen gebruiken aardgas als waterstofbron. Dat geldt ook voor chemiebedrijven die uit waterstof en stikstof ammoniak maken: een belangrijke anorganische grondstof in de industrie, onder meer voor het maken van kunstmest.</w:t>
            </w:r>
          </w:p>
          <w:p w14:paraId="2794399D" w14:textId="77777777" w:rsidR="00892748" w:rsidRPr="00892748" w:rsidRDefault="00892748" w:rsidP="00892748">
            <w:pPr>
              <w:spacing w:line="320" w:lineRule="atLeast"/>
              <w:rPr>
                <w:rFonts w:ascii="Times New Roman" w:eastAsia="Times New Roman" w:hAnsi="Times New Roman" w:cs="Times New Roman"/>
                <w:sz w:val="24"/>
                <w:szCs w:val="24"/>
                <w:lang w:eastAsia="nl-NL"/>
              </w:rPr>
            </w:pPr>
            <w:r w:rsidRPr="00892748">
              <w:rPr>
                <w:rFonts w:ascii="Times New Roman" w:eastAsia="Times New Roman" w:hAnsi="Times New Roman" w:cs="Times New Roman"/>
                <w:sz w:val="24"/>
                <w:szCs w:val="24"/>
                <w:lang w:eastAsia="nl-NL"/>
              </w:rPr>
              <w:t xml:space="preserve">Waterstof produceert de industrie via </w:t>
            </w:r>
            <w:proofErr w:type="spellStart"/>
            <w:r w:rsidRPr="00892748">
              <w:rPr>
                <w:rFonts w:ascii="Times New Roman" w:eastAsia="Times New Roman" w:hAnsi="Times New Roman" w:cs="Times New Roman"/>
                <w:sz w:val="24"/>
                <w:szCs w:val="24"/>
                <w:lang w:eastAsia="nl-NL"/>
              </w:rPr>
              <w:t>stoomreforming</w:t>
            </w:r>
            <w:proofErr w:type="spellEnd"/>
            <w:r w:rsidRPr="00892748">
              <w:rPr>
                <w:rFonts w:ascii="Times New Roman" w:eastAsia="Times New Roman" w:hAnsi="Times New Roman" w:cs="Times New Roman"/>
                <w:sz w:val="24"/>
                <w:szCs w:val="24"/>
                <w:lang w:eastAsia="nl-NL"/>
              </w:rPr>
              <w:t xml:space="preserve"> van methaan. Dat proces verloopt bij 800°C en vréét energie, en daardoor zorgt waterstofproductie voor ongeveer 11% van de kooldioxide-uitstoot van de raffinagesector. In theorie is er een alternatieve bron, want waterstof kun je ook maken via grootschalige waterelektrolyse. Alleen is het dan wel zaak dat de elektriciteit niet afkomstig is van een gas- of kolengestookte centrale, maar van windmolens en zonnecellen.</w:t>
            </w:r>
          </w:p>
          <w:p w14:paraId="7C72FEB8" w14:textId="77777777" w:rsidR="00892748" w:rsidRPr="00892748" w:rsidRDefault="00892748" w:rsidP="00892748">
            <w:pPr>
              <w:spacing w:line="320" w:lineRule="atLeast"/>
              <w:rPr>
                <w:rFonts w:ascii="Times New Roman" w:eastAsia="Times New Roman" w:hAnsi="Times New Roman" w:cs="Times New Roman"/>
                <w:sz w:val="24"/>
                <w:szCs w:val="24"/>
                <w:lang w:eastAsia="nl-NL"/>
              </w:rPr>
            </w:pPr>
            <w:r w:rsidRPr="00892748">
              <w:rPr>
                <w:rFonts w:ascii="Times New Roman" w:eastAsia="Times New Roman" w:hAnsi="Times New Roman" w:cs="Times New Roman"/>
                <w:sz w:val="24"/>
                <w:szCs w:val="24"/>
                <w:lang w:eastAsia="nl-NL"/>
              </w:rPr>
              <w:t>Het belangrijkste obstakel voor deze vorm van waterstofproductie is een gebrek aan goedkope zonne- en windenergie. Grootschalige aanleg van windparken op zee, plus omvangrijke investeringen in opslag en waterelektrolyse, biedt pas op langere termijn toegang tot goedkope groene elektriciteit en waterstof.</w:t>
            </w:r>
          </w:p>
          <w:p w14:paraId="225EACFD" w14:textId="4E60FEF6" w:rsidR="00162C4A" w:rsidRPr="00892748" w:rsidRDefault="00162C4A" w:rsidP="00892748">
            <w:pPr>
              <w:spacing w:line="320" w:lineRule="atLeast"/>
              <w:rPr>
                <w:rFonts w:ascii="Times New Roman" w:eastAsia="Times New Roman" w:hAnsi="Times New Roman" w:cs="Times New Roman"/>
                <w:noProof/>
                <w:sz w:val="24"/>
                <w:szCs w:val="24"/>
                <w:lang w:eastAsia="nl-NL"/>
              </w:rPr>
            </w:pPr>
          </w:p>
        </w:tc>
      </w:tr>
      <w:bookmarkEnd w:id="1"/>
    </w:tbl>
    <w:p w14:paraId="14B731E3" w14:textId="0309B0F1"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FEC18A4" w14:textId="13A60A67" w:rsidR="00763AFC" w:rsidRDefault="00F049DE" w:rsidP="00F049D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in de petrochemie gebruikt om gevormde alkenen bij het kraakproces om te zetten in alkanen.</w:t>
      </w:r>
    </w:p>
    <w:p w14:paraId="66065BDD" w14:textId="16BCD15C" w:rsidR="001530FB" w:rsidRPr="00F049D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r>
      <w:r w:rsidR="00F049DE">
        <w:rPr>
          <w:rFonts w:ascii="Arial" w:eastAsia="Times New Roman" w:hAnsi="Arial" w:cs="Arial"/>
          <w:bCs/>
          <w:iCs/>
          <w:color w:val="000000"/>
          <w:kern w:val="36"/>
          <w:lang w:eastAsia="nl-NL"/>
        </w:rPr>
        <w:t xml:space="preserve">Geef de kraakreactie waarbij uit </w:t>
      </w:r>
      <w:proofErr w:type="spellStart"/>
      <w:r w:rsidR="00F049DE">
        <w:rPr>
          <w:rFonts w:ascii="Arial" w:eastAsia="Times New Roman" w:hAnsi="Arial" w:cs="Arial"/>
          <w:bCs/>
          <w:iCs/>
          <w:color w:val="000000"/>
          <w:kern w:val="36"/>
          <w:lang w:eastAsia="nl-NL"/>
        </w:rPr>
        <w:t>octadecaan</w:t>
      </w:r>
      <w:proofErr w:type="spellEnd"/>
      <w:r w:rsidR="00F049DE">
        <w:rPr>
          <w:rFonts w:ascii="Arial" w:eastAsia="Times New Roman" w:hAnsi="Arial" w:cs="Arial"/>
          <w:bCs/>
          <w:iCs/>
          <w:color w:val="000000"/>
          <w:kern w:val="36"/>
          <w:lang w:eastAsia="nl-NL"/>
        </w:rPr>
        <w:t>, C</w:t>
      </w:r>
      <w:r w:rsidR="00F049DE">
        <w:rPr>
          <w:rFonts w:ascii="Arial" w:eastAsia="Times New Roman" w:hAnsi="Arial" w:cs="Arial"/>
          <w:bCs/>
          <w:iCs/>
          <w:color w:val="000000"/>
          <w:kern w:val="36"/>
          <w:vertAlign w:val="subscript"/>
          <w:lang w:eastAsia="nl-NL"/>
        </w:rPr>
        <w:t>18</w:t>
      </w:r>
      <w:r w:rsidR="00F049DE">
        <w:rPr>
          <w:rFonts w:ascii="Arial" w:eastAsia="Times New Roman" w:hAnsi="Arial" w:cs="Arial"/>
          <w:bCs/>
          <w:iCs/>
          <w:color w:val="000000"/>
          <w:kern w:val="36"/>
          <w:lang w:eastAsia="nl-NL"/>
        </w:rPr>
        <w:t>H</w:t>
      </w:r>
      <w:r w:rsidR="00F049DE">
        <w:rPr>
          <w:rFonts w:ascii="Arial" w:eastAsia="Times New Roman" w:hAnsi="Arial" w:cs="Arial"/>
          <w:bCs/>
          <w:iCs/>
          <w:color w:val="000000"/>
          <w:kern w:val="36"/>
          <w:vertAlign w:val="subscript"/>
          <w:lang w:eastAsia="nl-NL"/>
        </w:rPr>
        <w:t>38</w:t>
      </w:r>
      <w:r w:rsidR="00F049DE">
        <w:rPr>
          <w:rFonts w:ascii="Arial" w:eastAsia="Times New Roman" w:hAnsi="Arial" w:cs="Arial"/>
          <w:bCs/>
          <w:iCs/>
          <w:color w:val="000000"/>
          <w:kern w:val="36"/>
          <w:lang w:eastAsia="nl-NL"/>
        </w:rPr>
        <w:t>, omgezet wordt in octaan, hexaan en butaan.</w:t>
      </w:r>
    </w:p>
    <w:p w14:paraId="06B5BA7E" w14:textId="29EEAB2C"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DC691C">
        <w:rPr>
          <w:rFonts w:ascii="Arial" w:eastAsia="Times New Roman" w:hAnsi="Arial" w:cs="Arial"/>
          <w:bCs/>
          <w:iCs/>
          <w:color w:val="000000"/>
          <w:kern w:val="36"/>
          <w:lang w:eastAsia="nl-NL"/>
        </w:rPr>
        <w:t>Wat is de functie van de gebruikte katalysator bij het kraakproces?</w:t>
      </w:r>
    </w:p>
    <w:p w14:paraId="44297553" w14:textId="0586CFCA" w:rsidR="00DC691C" w:rsidRDefault="00DC691C" w:rsidP="0036123B">
      <w:pPr>
        <w:spacing w:after="0" w:line="360" w:lineRule="auto"/>
        <w:ind w:left="708" w:hanging="708"/>
        <w:rPr>
          <w:rFonts w:ascii="Arial" w:eastAsia="Times New Roman" w:hAnsi="Arial" w:cs="Arial"/>
          <w:bCs/>
          <w:iCs/>
          <w:color w:val="000000"/>
          <w:kern w:val="36"/>
          <w:lang w:eastAsia="nl-NL"/>
        </w:rPr>
      </w:pPr>
    </w:p>
    <w:p w14:paraId="1FDE3BAC" w14:textId="0A6EA23D" w:rsidR="00DC691C" w:rsidRDefault="00DC691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 wordt via </w:t>
      </w:r>
      <w:proofErr w:type="spellStart"/>
      <w:r>
        <w:rPr>
          <w:rFonts w:ascii="Arial" w:eastAsia="Times New Roman" w:hAnsi="Arial" w:cs="Arial"/>
          <w:bCs/>
          <w:iCs/>
          <w:color w:val="000000"/>
          <w:kern w:val="36"/>
          <w:lang w:eastAsia="nl-NL"/>
        </w:rPr>
        <w:t>stoomreforming</w:t>
      </w:r>
      <w:proofErr w:type="spellEnd"/>
      <w:r>
        <w:rPr>
          <w:rFonts w:ascii="Arial" w:eastAsia="Times New Roman" w:hAnsi="Arial" w:cs="Arial"/>
          <w:bCs/>
          <w:iCs/>
          <w:color w:val="000000"/>
          <w:kern w:val="36"/>
          <w:lang w:eastAsia="nl-NL"/>
        </w:rPr>
        <w:t xml:space="preserve"> uit methaan </w:t>
      </w:r>
      <w:r w:rsidR="009A5B15">
        <w:rPr>
          <w:rFonts w:ascii="Arial" w:eastAsia="Times New Roman" w:hAnsi="Arial" w:cs="Arial"/>
          <w:bCs/>
          <w:iCs/>
          <w:color w:val="000000"/>
          <w:kern w:val="36"/>
          <w:lang w:eastAsia="nl-NL"/>
        </w:rPr>
        <w:t>gevormd.</w:t>
      </w:r>
    </w:p>
    <w:p w14:paraId="5152BBAD" w14:textId="1485966A"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reactie van de </w:t>
      </w:r>
      <w:proofErr w:type="spellStart"/>
      <w:r>
        <w:rPr>
          <w:rFonts w:ascii="Arial" w:eastAsia="Times New Roman" w:hAnsi="Arial" w:cs="Arial"/>
          <w:bCs/>
          <w:iCs/>
          <w:color w:val="000000"/>
          <w:kern w:val="36"/>
          <w:lang w:eastAsia="nl-NL"/>
        </w:rPr>
        <w:t>stoomreforming</w:t>
      </w:r>
      <w:proofErr w:type="spellEnd"/>
      <w:r>
        <w:rPr>
          <w:rFonts w:ascii="Arial" w:eastAsia="Times New Roman" w:hAnsi="Arial" w:cs="Arial"/>
          <w:bCs/>
          <w:iCs/>
          <w:color w:val="000000"/>
          <w:kern w:val="36"/>
          <w:lang w:eastAsia="nl-NL"/>
        </w:rPr>
        <w:t xml:space="preserve"> in een vergelijking weer.</w:t>
      </w:r>
    </w:p>
    <w:p w14:paraId="63E82D28" w14:textId="19636989"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aan de hand van gegevens in het artikel uit of de </w:t>
      </w:r>
      <w:proofErr w:type="spellStart"/>
      <w:r>
        <w:rPr>
          <w:rFonts w:ascii="Arial" w:eastAsia="Times New Roman" w:hAnsi="Arial" w:cs="Arial"/>
          <w:bCs/>
          <w:iCs/>
          <w:color w:val="000000"/>
          <w:kern w:val="36"/>
          <w:lang w:eastAsia="nl-NL"/>
        </w:rPr>
        <w:t>stoomreformingsreactie</w:t>
      </w:r>
      <w:proofErr w:type="spellEnd"/>
      <w:r>
        <w:rPr>
          <w:rFonts w:ascii="Arial" w:eastAsia="Times New Roman" w:hAnsi="Arial" w:cs="Arial"/>
          <w:bCs/>
          <w:iCs/>
          <w:color w:val="000000"/>
          <w:kern w:val="36"/>
          <w:lang w:eastAsia="nl-NL"/>
        </w:rPr>
        <w:t xml:space="preserve"> endotherm of exotherm is.</w:t>
      </w:r>
    </w:p>
    <w:p w14:paraId="15D45DC7" w14:textId="099AFE25" w:rsidR="009A5B15" w:rsidRDefault="009A5B15" w:rsidP="0036123B">
      <w:pPr>
        <w:spacing w:after="0" w:line="360" w:lineRule="auto"/>
        <w:ind w:left="708" w:hanging="708"/>
        <w:rPr>
          <w:rFonts w:ascii="Arial" w:eastAsia="Times New Roman" w:hAnsi="Arial" w:cs="Arial"/>
          <w:bCs/>
          <w:iCs/>
          <w:color w:val="000000"/>
          <w:kern w:val="36"/>
          <w:lang w:eastAsia="nl-NL"/>
        </w:rPr>
      </w:pPr>
    </w:p>
    <w:p w14:paraId="1A1477F5" w14:textId="07BA964F"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Waterelektrolyse wordt gezien als vervanger van de stoomreforming.</w:t>
      </w:r>
    </w:p>
    <w:p w14:paraId="1C2519A3" w14:textId="7A5A093E"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elektrolyse van water in  een vergelijking weer.</w:t>
      </w:r>
    </w:p>
    <w:p w14:paraId="64C38EB0" w14:textId="009AF9AD"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toe waarom gestreefd wordt naar gebruik van duurzame elektrische energie.</w:t>
      </w:r>
    </w:p>
    <w:p w14:paraId="54692522" w14:textId="7536552F" w:rsidR="009A5B15"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Verklaar de naam ‘groene elektriciteit’.</w:t>
      </w:r>
    </w:p>
    <w:p w14:paraId="64CD62E1" w14:textId="77777777" w:rsidR="00763AFC" w:rsidRDefault="00763AFC" w:rsidP="009A5B15">
      <w:pPr>
        <w:spacing w:after="0" w:line="360" w:lineRule="auto"/>
        <w:rPr>
          <w:rFonts w:ascii="Arial" w:eastAsia="Times New Roman" w:hAnsi="Arial" w:cs="Arial"/>
          <w:bCs/>
          <w:iCs/>
          <w:color w:val="000000"/>
          <w:kern w:val="36"/>
          <w:lang w:eastAsia="nl-NL"/>
        </w:rPr>
      </w:pPr>
      <w:bookmarkStart w:id="2" w:name="_Hlk117581723"/>
    </w:p>
    <w:tbl>
      <w:tblPr>
        <w:tblStyle w:val="Tabelraster"/>
        <w:tblW w:w="0" w:type="auto"/>
        <w:tblInd w:w="-5" w:type="dxa"/>
        <w:tblLook w:val="04A0" w:firstRow="1" w:lastRow="0" w:firstColumn="1" w:lastColumn="0" w:noHBand="0" w:noVBand="1"/>
      </w:tblPr>
      <w:tblGrid>
        <w:gridCol w:w="9065"/>
      </w:tblGrid>
      <w:tr w:rsidR="00892748" w14:paraId="7DF1BA9D" w14:textId="77777777" w:rsidTr="00892748">
        <w:tc>
          <w:tcPr>
            <w:tcW w:w="9065" w:type="dxa"/>
          </w:tcPr>
          <w:p w14:paraId="28CC33ED" w14:textId="77777777" w:rsidR="00064D0A" w:rsidRPr="00064D0A" w:rsidRDefault="00064D0A" w:rsidP="00064D0A">
            <w:pPr>
              <w:spacing w:line="320" w:lineRule="atLeast"/>
              <w:outlineLvl w:val="2"/>
              <w:rPr>
                <w:rFonts w:ascii="Times New Roman" w:eastAsia="Times New Roman" w:hAnsi="Times New Roman" w:cs="Times New Roman"/>
                <w:b/>
                <w:bCs/>
                <w:sz w:val="27"/>
                <w:szCs w:val="27"/>
                <w:lang w:eastAsia="nl-NL"/>
              </w:rPr>
            </w:pPr>
            <w:r w:rsidRPr="00064D0A">
              <w:rPr>
                <w:rFonts w:ascii="Times New Roman" w:eastAsia="Times New Roman" w:hAnsi="Times New Roman" w:cs="Times New Roman"/>
                <w:b/>
                <w:bCs/>
                <w:sz w:val="27"/>
                <w:szCs w:val="27"/>
                <w:lang w:eastAsia="nl-NL"/>
              </w:rPr>
              <w:t>E-</w:t>
            </w:r>
            <w:proofErr w:type="spellStart"/>
            <w:r w:rsidRPr="00064D0A">
              <w:rPr>
                <w:rFonts w:ascii="Times New Roman" w:eastAsia="Times New Roman" w:hAnsi="Times New Roman" w:cs="Times New Roman"/>
                <w:b/>
                <w:bCs/>
                <w:sz w:val="27"/>
                <w:szCs w:val="27"/>
                <w:lang w:eastAsia="nl-NL"/>
              </w:rPr>
              <w:t>refinery</w:t>
            </w:r>
            <w:proofErr w:type="spellEnd"/>
            <w:r w:rsidRPr="00064D0A">
              <w:rPr>
                <w:rFonts w:ascii="Times New Roman" w:eastAsia="Times New Roman" w:hAnsi="Times New Roman" w:cs="Times New Roman"/>
                <w:b/>
                <w:bCs/>
                <w:sz w:val="27"/>
                <w:szCs w:val="27"/>
                <w:lang w:eastAsia="nl-NL"/>
              </w:rPr>
              <w:t>: ethyleen uit stroom en kooldioxide</w:t>
            </w:r>
          </w:p>
          <w:p w14:paraId="3CF0E670" w14:textId="77777777"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Ruud van Ommen, hoogleraar chemische technologie aan de TU Delft, is sinds januari 2022 directeur van e-</w:t>
            </w:r>
            <w:proofErr w:type="spellStart"/>
            <w:r w:rsidRPr="00064D0A">
              <w:rPr>
                <w:rFonts w:ascii="Times New Roman" w:eastAsia="Times New Roman" w:hAnsi="Times New Roman" w:cs="Times New Roman"/>
                <w:sz w:val="24"/>
                <w:szCs w:val="24"/>
                <w:lang w:eastAsia="nl-NL"/>
              </w:rPr>
              <w:t>Refinery</w:t>
            </w:r>
            <w:proofErr w:type="spellEnd"/>
            <w:r w:rsidRPr="00064D0A">
              <w:rPr>
                <w:rFonts w:ascii="Times New Roman" w:eastAsia="Times New Roman" w:hAnsi="Times New Roman" w:cs="Times New Roman"/>
                <w:sz w:val="24"/>
                <w:szCs w:val="24"/>
                <w:lang w:eastAsia="nl-NL"/>
              </w:rPr>
              <w:t xml:space="preserve">, een Delfts instituut dat enkele jaren geleden is gestart met onderzoek naar chemisch-technologische innovaties voor industriële basischemie zonder fossiele bronnen. Denk aan inzet van </w:t>
            </w:r>
            <w:proofErr w:type="spellStart"/>
            <w:r w:rsidRPr="00064D0A">
              <w:rPr>
                <w:rFonts w:ascii="Times New Roman" w:eastAsia="Times New Roman" w:hAnsi="Times New Roman" w:cs="Times New Roman"/>
                <w:sz w:val="24"/>
                <w:szCs w:val="24"/>
                <w:lang w:eastAsia="nl-NL"/>
              </w:rPr>
              <w:t>elektrolysers</w:t>
            </w:r>
            <w:proofErr w:type="spellEnd"/>
            <w:r w:rsidRPr="00064D0A">
              <w:rPr>
                <w:rFonts w:ascii="Times New Roman" w:eastAsia="Times New Roman" w:hAnsi="Times New Roman" w:cs="Times New Roman"/>
                <w:sz w:val="24"/>
                <w:szCs w:val="24"/>
                <w:lang w:eastAsia="nl-NL"/>
              </w:rPr>
              <w:t xml:space="preserve"> voor waterstofproductie of de directe elektrochemische synthese van ethyleen uit kooldioxide. ‘We onderzoeken binnen e-</w:t>
            </w:r>
            <w:proofErr w:type="spellStart"/>
            <w:r w:rsidRPr="00064D0A">
              <w:rPr>
                <w:rFonts w:ascii="Times New Roman" w:eastAsia="Times New Roman" w:hAnsi="Times New Roman" w:cs="Times New Roman"/>
                <w:sz w:val="24"/>
                <w:szCs w:val="24"/>
                <w:lang w:eastAsia="nl-NL"/>
              </w:rPr>
              <w:t>Refinery</w:t>
            </w:r>
            <w:proofErr w:type="spellEnd"/>
            <w:r w:rsidRPr="00064D0A">
              <w:rPr>
                <w:rFonts w:ascii="Times New Roman" w:eastAsia="Times New Roman" w:hAnsi="Times New Roman" w:cs="Times New Roman"/>
                <w:sz w:val="24"/>
                <w:szCs w:val="24"/>
                <w:lang w:eastAsia="nl-NL"/>
              </w:rPr>
              <w:t xml:space="preserve"> twee hoofdroutes’, vertelt Van Ommen. ‘De eerste, indirecte route richt zich op groene waterstofproductie met elektrolyse; vervolgens laat je de waterstof in een tweede proces met kooldioxide reageren tot bijvoorbeeld methanol, ethyleen of mierenzuur. Waterstofelektrolyse is bekende technologie, maar er zitten nog wel proces-technische uitdagingen aan, zoals optimalisering bij een fluctuerend stroomaanbod.’</w:t>
            </w:r>
          </w:p>
          <w:p w14:paraId="564DD833" w14:textId="77777777" w:rsidR="00064D0A" w:rsidRDefault="00064D0A" w:rsidP="00064D0A">
            <w:pPr>
              <w:spacing w:line="320" w:lineRule="atLeast"/>
              <w:rPr>
                <w:rFonts w:ascii="Times New Roman" w:eastAsia="Times New Roman" w:hAnsi="Times New Roman" w:cs="Times New Roman"/>
                <w:sz w:val="24"/>
                <w:szCs w:val="24"/>
                <w:lang w:eastAsia="nl-NL"/>
              </w:rPr>
            </w:pPr>
          </w:p>
          <w:p w14:paraId="00C51A47" w14:textId="2AF6BA17"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Bij de tweede route gebruik je water met daarin opgelost CO</w:t>
            </w:r>
            <w:r w:rsidRPr="00064D0A">
              <w:rPr>
                <w:rFonts w:ascii="Times New Roman" w:eastAsia="Times New Roman" w:hAnsi="Times New Roman" w:cs="Times New Roman"/>
                <w:sz w:val="24"/>
                <w:szCs w:val="24"/>
                <w:vertAlign w:val="subscript"/>
                <w:lang w:eastAsia="nl-NL"/>
              </w:rPr>
              <w:t>2</w:t>
            </w:r>
            <w:r w:rsidRPr="00064D0A">
              <w:rPr>
                <w:rFonts w:ascii="Times New Roman" w:eastAsia="Times New Roman" w:hAnsi="Times New Roman" w:cs="Times New Roman"/>
                <w:sz w:val="24"/>
                <w:szCs w:val="24"/>
                <w:lang w:eastAsia="nl-NL"/>
              </w:rPr>
              <w:t xml:space="preserve"> om met elektrolyse direct koolwaterstoffen te maken zoals ethyleen of </w:t>
            </w:r>
            <w:proofErr w:type="spellStart"/>
            <w:r w:rsidRPr="00064D0A">
              <w:rPr>
                <w:rFonts w:ascii="Times New Roman" w:eastAsia="Times New Roman" w:hAnsi="Times New Roman" w:cs="Times New Roman"/>
                <w:sz w:val="24"/>
                <w:szCs w:val="24"/>
                <w:lang w:eastAsia="nl-NL"/>
              </w:rPr>
              <w:t>syngas</w:t>
            </w:r>
            <w:proofErr w:type="spellEnd"/>
            <w:r w:rsidRPr="00064D0A">
              <w:rPr>
                <w:rFonts w:ascii="Times New Roman" w:eastAsia="Times New Roman" w:hAnsi="Times New Roman" w:cs="Times New Roman"/>
                <w:sz w:val="24"/>
                <w:szCs w:val="24"/>
                <w:lang w:eastAsia="nl-NL"/>
              </w:rPr>
              <w:t xml:space="preserve">. Op die manier ontstaat een </w:t>
            </w:r>
            <w:proofErr w:type="spellStart"/>
            <w:r w:rsidRPr="00064D0A">
              <w:rPr>
                <w:rFonts w:ascii="Times New Roman" w:eastAsia="Times New Roman" w:hAnsi="Times New Roman" w:cs="Times New Roman"/>
                <w:sz w:val="24"/>
                <w:szCs w:val="24"/>
                <w:lang w:eastAsia="nl-NL"/>
              </w:rPr>
              <w:t>éénstapsproces</w:t>
            </w:r>
            <w:proofErr w:type="spellEnd"/>
            <w:r w:rsidRPr="00064D0A">
              <w:rPr>
                <w:rFonts w:ascii="Times New Roman" w:eastAsia="Times New Roman" w:hAnsi="Times New Roman" w:cs="Times New Roman"/>
                <w:sz w:val="24"/>
                <w:szCs w:val="24"/>
                <w:lang w:eastAsia="nl-NL"/>
              </w:rPr>
              <w:t>. Van Ommen: ‘We verwachten daarom dat deze route een wat hogere efficiëntie kan bereiken, en bij relatief lage temperaturen kan verlopen. De lab-reactors die we nu hebben staan, hebben elektroden van 10 bij 10 cm. De grote uitdaging is verdere opschaling.’ Kun je bijvoorbeeld gaan naar elektroden van 1 bij 1 m, zonder dat de vloeistofstroming tussen de twee platen in het gedrang komt? En kun je tientallen van dergelijke elektrodes naast elkaar zetten en eventuele warmte goed afvoeren? ‘Verder maakt een elektrolyser verschillende producten, die je naderhand moet scheiden’, vervolgt de hoogleraar. ‘Dat wil je zonder klassieke destillatie doen; we onderzoeken wat er mogelijk is met bijvoorbeeld membranen.’</w:t>
            </w:r>
          </w:p>
          <w:p w14:paraId="614FD4E0" w14:textId="77777777" w:rsidR="00064D0A" w:rsidRDefault="00064D0A" w:rsidP="00064D0A">
            <w:pPr>
              <w:spacing w:line="320" w:lineRule="atLeast"/>
              <w:rPr>
                <w:rFonts w:ascii="Times New Roman" w:eastAsia="Times New Roman" w:hAnsi="Times New Roman" w:cs="Times New Roman"/>
                <w:sz w:val="24"/>
                <w:szCs w:val="24"/>
                <w:lang w:eastAsia="nl-NL"/>
              </w:rPr>
            </w:pPr>
          </w:p>
          <w:p w14:paraId="248DC320" w14:textId="036C0030"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 xml:space="preserve">Daarnaast is volgens Van Ommen technologie nodig om fluctuaties in aanbod van wind en zonnestroom op te vangen. ‘Batterijen zijn vaak erg duur voor grootschalige energieopslag. Wat dat betreft kan opslag in chemicaliën aantrekkelijk zijn, zoals in methanol. Een andere </w:t>
            </w:r>
            <w:r w:rsidRPr="00064D0A">
              <w:rPr>
                <w:rFonts w:ascii="Times New Roman" w:eastAsia="Times New Roman" w:hAnsi="Times New Roman" w:cs="Times New Roman"/>
                <w:sz w:val="24"/>
                <w:szCs w:val="24"/>
                <w:lang w:eastAsia="nl-NL"/>
              </w:rPr>
              <w:lastRenderedPageBreak/>
              <w:t xml:space="preserve">technologische optie is de </w:t>
            </w:r>
            <w:proofErr w:type="spellStart"/>
            <w:r w:rsidRPr="00064D0A">
              <w:rPr>
                <w:rFonts w:ascii="Times New Roman" w:eastAsia="Times New Roman" w:hAnsi="Times New Roman" w:cs="Times New Roman"/>
                <w:sz w:val="24"/>
                <w:szCs w:val="24"/>
                <w:lang w:eastAsia="nl-NL"/>
              </w:rPr>
              <w:t>battolyser</w:t>
            </w:r>
            <w:proofErr w:type="spellEnd"/>
            <w:r w:rsidRPr="00064D0A">
              <w:rPr>
                <w:rFonts w:ascii="Times New Roman" w:eastAsia="Times New Roman" w:hAnsi="Times New Roman" w:cs="Times New Roman"/>
                <w:sz w:val="24"/>
                <w:szCs w:val="24"/>
                <w:lang w:eastAsia="nl-NL"/>
              </w:rPr>
              <w:t>: een batterij die elektriciteit opslaat en zodra de maximale capaciteit is bereikt, waterstof gaat produceren.’</w:t>
            </w:r>
          </w:p>
          <w:p w14:paraId="10FABB57" w14:textId="45322D47" w:rsidR="00892748" w:rsidRPr="00064D0A" w:rsidRDefault="00064D0A" w:rsidP="0036123B">
            <w:pPr>
              <w:spacing w:line="360" w:lineRule="auto"/>
              <w:rPr>
                <w:rFonts w:ascii="Arial" w:eastAsia="Times New Roman" w:hAnsi="Arial" w:cs="Arial"/>
                <w:bCs/>
                <w:i/>
                <w:color w:val="000000"/>
                <w:kern w:val="36"/>
                <w:sz w:val="18"/>
                <w:szCs w:val="18"/>
                <w:lang w:eastAsia="nl-NL"/>
              </w:rPr>
            </w:pPr>
            <w:r w:rsidRPr="00064D0A">
              <w:rPr>
                <w:rFonts w:ascii="Arial" w:eastAsia="Times New Roman" w:hAnsi="Arial" w:cs="Arial"/>
                <w:bCs/>
                <w:i/>
                <w:color w:val="000000"/>
                <w:kern w:val="36"/>
                <w:sz w:val="18"/>
                <w:szCs w:val="18"/>
                <w:lang w:eastAsia="nl-NL"/>
              </w:rPr>
              <w:t>Bron: C2W</w:t>
            </w:r>
          </w:p>
        </w:tc>
      </w:tr>
    </w:tbl>
    <w:p w14:paraId="2BB6E5FD" w14:textId="22A1E76A" w:rsidR="00892748" w:rsidRDefault="00892748" w:rsidP="0036123B">
      <w:pPr>
        <w:spacing w:after="0" w:line="360" w:lineRule="auto"/>
        <w:ind w:left="708" w:hanging="708"/>
        <w:rPr>
          <w:rFonts w:ascii="Arial" w:eastAsia="Times New Roman" w:hAnsi="Arial" w:cs="Arial"/>
          <w:bCs/>
          <w:iCs/>
          <w:color w:val="000000"/>
          <w:kern w:val="36"/>
          <w:lang w:eastAsia="nl-NL"/>
        </w:rPr>
      </w:pPr>
    </w:p>
    <w:bookmarkEnd w:id="2"/>
    <w:p w14:paraId="38379271" w14:textId="2FDD55E5" w:rsidR="00892748" w:rsidRDefault="009A5B1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eerste hoofdroute </w:t>
      </w:r>
      <w:r w:rsidR="00823E46">
        <w:rPr>
          <w:rFonts w:ascii="Arial" w:eastAsia="Times New Roman" w:hAnsi="Arial" w:cs="Arial"/>
          <w:bCs/>
          <w:iCs/>
          <w:color w:val="000000"/>
          <w:kern w:val="36"/>
          <w:lang w:eastAsia="nl-NL"/>
        </w:rPr>
        <w:t xml:space="preserve">verloopt in een </w:t>
      </w:r>
      <w:proofErr w:type="spellStart"/>
      <w:r w:rsidR="00823E46">
        <w:rPr>
          <w:rFonts w:ascii="Arial" w:eastAsia="Times New Roman" w:hAnsi="Arial" w:cs="Arial"/>
          <w:bCs/>
          <w:iCs/>
          <w:color w:val="000000"/>
          <w:kern w:val="36"/>
          <w:lang w:eastAsia="nl-NL"/>
        </w:rPr>
        <w:t>tweestapsproces</w:t>
      </w:r>
      <w:proofErr w:type="spellEnd"/>
      <w:r w:rsidR="00823E46">
        <w:rPr>
          <w:rFonts w:ascii="Arial" w:eastAsia="Times New Roman" w:hAnsi="Arial" w:cs="Arial"/>
          <w:bCs/>
          <w:iCs/>
          <w:color w:val="000000"/>
          <w:kern w:val="36"/>
          <w:lang w:eastAsia="nl-NL"/>
        </w:rPr>
        <w:t>.</w:t>
      </w:r>
    </w:p>
    <w:p w14:paraId="1CF400CD" w14:textId="774D6BCD" w:rsidR="00763AFC" w:rsidRDefault="00823E4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763AFC">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Welke twee stappen worden aangegeven?</w:t>
      </w:r>
    </w:p>
    <w:p w14:paraId="39343DB4" w14:textId="33CC5838" w:rsidR="00763AFC" w:rsidRDefault="00823E4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763AFC">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reactie van vorming van methanol in een vergelijking weer.</w:t>
      </w:r>
    </w:p>
    <w:p w14:paraId="355900C6" w14:textId="41FA72FE" w:rsidR="00763AFC" w:rsidRDefault="00823E4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763AFC">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ook de reactie van vorming van etheen in een vergelijking weer.</w:t>
      </w:r>
    </w:p>
    <w:p w14:paraId="5004C60E" w14:textId="3A7628CA" w:rsidR="00763AFC" w:rsidRDefault="00823E4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En ook de reactie  waarbij uit waterstof en koolstofdioxide mierenzuur gevormd wordt.</w:t>
      </w:r>
    </w:p>
    <w:p w14:paraId="41B919D9" w14:textId="62079889" w:rsidR="005F27CD" w:rsidRDefault="005F27CD" w:rsidP="0036123B">
      <w:pPr>
        <w:spacing w:after="0" w:line="360" w:lineRule="auto"/>
        <w:ind w:left="708" w:hanging="708"/>
        <w:rPr>
          <w:rFonts w:ascii="Arial" w:eastAsia="Times New Roman" w:hAnsi="Arial" w:cs="Arial"/>
          <w:bCs/>
          <w:iCs/>
          <w:color w:val="000000"/>
          <w:kern w:val="36"/>
          <w:lang w:eastAsia="nl-NL"/>
        </w:rPr>
      </w:pPr>
    </w:p>
    <w:p w14:paraId="5873A0BA" w14:textId="46DACF47" w:rsidR="00823E46" w:rsidRDefault="00823E46" w:rsidP="00823E4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ook een </w:t>
      </w:r>
      <w:proofErr w:type="spellStart"/>
      <w:r>
        <w:rPr>
          <w:rFonts w:ascii="Arial" w:eastAsia="Times New Roman" w:hAnsi="Arial" w:cs="Arial"/>
          <w:bCs/>
          <w:iCs/>
          <w:color w:val="000000"/>
          <w:kern w:val="36"/>
          <w:lang w:eastAsia="nl-NL"/>
        </w:rPr>
        <w:t>ééntrapsproces</w:t>
      </w:r>
      <w:proofErr w:type="spellEnd"/>
      <w:r>
        <w:rPr>
          <w:rFonts w:ascii="Arial" w:eastAsia="Times New Roman" w:hAnsi="Arial" w:cs="Arial"/>
          <w:bCs/>
          <w:iCs/>
          <w:color w:val="000000"/>
          <w:kern w:val="36"/>
          <w:lang w:eastAsia="nl-NL"/>
        </w:rPr>
        <w:t xml:space="preserve"> beschreven waarbij opgeloste koolstofdioxide via elektrolyse omgezet wordt in etheen of in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een mengsel van </w:t>
      </w:r>
      <w:proofErr w:type="spellStart"/>
      <w:r>
        <w:rPr>
          <w:rFonts w:ascii="Arial" w:eastAsia="Times New Roman" w:hAnsi="Arial" w:cs="Arial"/>
          <w:bCs/>
          <w:iCs/>
          <w:color w:val="000000"/>
          <w:kern w:val="36"/>
          <w:lang w:eastAsia="nl-NL"/>
        </w:rPr>
        <w:t>koolstofmonooxide</w:t>
      </w:r>
      <w:proofErr w:type="spellEnd"/>
      <w:r>
        <w:rPr>
          <w:rFonts w:ascii="Arial" w:eastAsia="Times New Roman" w:hAnsi="Arial" w:cs="Arial"/>
          <w:bCs/>
          <w:iCs/>
          <w:color w:val="000000"/>
          <w:kern w:val="36"/>
          <w:lang w:eastAsia="nl-NL"/>
        </w:rPr>
        <w:t xml:space="preserve"> en waterstof.</w:t>
      </w:r>
    </w:p>
    <w:p w14:paraId="534EA89D" w14:textId="53979648" w:rsidR="00823E46" w:rsidRDefault="00823E46" w:rsidP="00106AA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106AA4">
        <w:rPr>
          <w:rFonts w:ascii="Arial" w:eastAsia="Times New Roman" w:hAnsi="Arial" w:cs="Arial"/>
          <w:bCs/>
          <w:iCs/>
          <w:color w:val="000000"/>
          <w:kern w:val="36"/>
          <w:lang w:eastAsia="nl-NL"/>
        </w:rPr>
        <w:t>Neem het reactieschema van de halfreactie van de vorming van etheen over en maak kloppend.</w:t>
      </w:r>
    </w:p>
    <w:p w14:paraId="796D35B3" w14:textId="2C65C4EB" w:rsidR="00106AA4" w:rsidRDefault="00106AA4" w:rsidP="00823E46">
      <w:pPr>
        <w:spacing w:after="0" w:line="360" w:lineRule="auto"/>
        <w:rPr>
          <w:rFonts w:ascii="Arial" w:eastAsia="Times New Roman" w:hAnsi="Arial" w:cs="Arial"/>
          <w:bCs/>
          <w:iCs/>
          <w:color w:val="000000"/>
          <w:kern w:val="36"/>
          <w:lang w:eastAsia="nl-NL"/>
        </w:rPr>
      </w:pPr>
      <w:bookmarkStart w:id="3" w:name="_Hlk117599821"/>
      <w:r>
        <w:rPr>
          <w:rFonts w:ascii="Arial" w:eastAsia="Times New Roman" w:hAnsi="Arial" w:cs="Arial"/>
          <w:bCs/>
          <w:iCs/>
          <w:color w:val="000000"/>
          <w:kern w:val="36"/>
          <w:lang w:eastAsia="nl-NL"/>
        </w:rPr>
        <w:tab/>
        <w:t>Halfreactie: …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 + … e</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 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 OH</w:t>
      </w:r>
      <w:r>
        <w:rPr>
          <w:rFonts w:ascii="Arial" w:eastAsia="Times New Roman" w:hAnsi="Arial" w:cs="Arial"/>
          <w:bCs/>
          <w:iCs/>
          <w:color w:val="000000"/>
          <w:kern w:val="36"/>
          <w:vertAlign w:val="superscript"/>
          <w:lang w:eastAsia="nl-NL"/>
        </w:rPr>
        <w:sym w:font="Symbol" w:char="F02D"/>
      </w:r>
    </w:p>
    <w:bookmarkEnd w:id="3"/>
    <w:p w14:paraId="57402F7B" w14:textId="577653C5" w:rsidR="00106AA4" w:rsidRPr="00106AA4" w:rsidRDefault="00106AA4" w:rsidP="00106AA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Geef ook de halfreactie waarbij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ontstaat uit opgeloste koolstofdioxide in een vergelijking weer.</w:t>
      </w:r>
    </w:p>
    <w:p w14:paraId="1FC77D8D" w14:textId="71788CEC" w:rsidR="00064D0A" w:rsidRDefault="00064D0A" w:rsidP="00064D0A">
      <w:pPr>
        <w:spacing w:after="0" w:line="360" w:lineRule="auto"/>
        <w:ind w:left="708" w:hanging="708"/>
        <w:rPr>
          <w:rFonts w:ascii="Arial" w:eastAsia="Times New Roman" w:hAnsi="Arial" w:cs="Arial"/>
          <w:bCs/>
          <w:iCs/>
          <w:color w:val="000000"/>
          <w:kern w:val="36"/>
          <w:lang w:eastAsia="nl-NL"/>
        </w:rPr>
      </w:pPr>
    </w:p>
    <w:p w14:paraId="38C32A34" w14:textId="118399FB" w:rsidR="00106AA4" w:rsidRDefault="00106AA4" w:rsidP="00064D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grote uitdaging is de verdere opschaling van dit proces.</w:t>
      </w:r>
    </w:p>
    <w:p w14:paraId="00B6F5A0" w14:textId="160B0C09" w:rsidR="00106AA4" w:rsidRDefault="00106AA4" w:rsidP="00064D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Leg uit wat bedoeld wordt met verdere opschaling. Geef daarbij aan welke problemen opgelost moeten worden.</w:t>
      </w:r>
    </w:p>
    <w:p w14:paraId="7D333D24" w14:textId="77777777" w:rsidR="00106AA4" w:rsidRDefault="00106AA4" w:rsidP="00064D0A">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064D0A" w14:paraId="7BAE185B" w14:textId="77777777" w:rsidTr="001D50E1">
        <w:tc>
          <w:tcPr>
            <w:tcW w:w="9065" w:type="dxa"/>
          </w:tcPr>
          <w:p w14:paraId="0CD9A9DA" w14:textId="77777777" w:rsidR="00064D0A" w:rsidRPr="00064D0A" w:rsidRDefault="00064D0A" w:rsidP="00064D0A">
            <w:pPr>
              <w:spacing w:line="320" w:lineRule="atLeast"/>
              <w:outlineLvl w:val="2"/>
              <w:rPr>
                <w:rFonts w:ascii="Times New Roman" w:eastAsia="Times New Roman" w:hAnsi="Times New Roman" w:cs="Times New Roman"/>
                <w:b/>
                <w:bCs/>
                <w:sz w:val="24"/>
                <w:szCs w:val="24"/>
                <w:lang w:eastAsia="nl-NL"/>
              </w:rPr>
            </w:pPr>
            <w:r w:rsidRPr="00064D0A">
              <w:rPr>
                <w:rFonts w:ascii="Times New Roman" w:eastAsia="Times New Roman" w:hAnsi="Times New Roman" w:cs="Times New Roman"/>
                <w:b/>
                <w:bCs/>
                <w:sz w:val="24"/>
                <w:szCs w:val="24"/>
                <w:lang w:eastAsia="nl-NL"/>
              </w:rPr>
              <w:t>Lagere uitstoot met chemisch recyclen</w:t>
            </w:r>
          </w:p>
          <w:p w14:paraId="1555CD91" w14:textId="77777777"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Je kunt plastics mechanisch recyclen, in stukjes hakken, smelten en omvormen tot bijvoorbeeld bloempotten en emmers. Maar veel verpakkingen bestaan uit gemengd en gekleurd kunststof, waarbij dat niet goed mogelijk is. Toch is het zonde om dit afval naar de vuilverbrandingsoven te sturen.</w:t>
            </w:r>
          </w:p>
          <w:p w14:paraId="6128CECE" w14:textId="77777777" w:rsidR="00064D0A" w:rsidRDefault="00064D0A" w:rsidP="00064D0A">
            <w:pPr>
              <w:spacing w:line="320" w:lineRule="atLeast"/>
              <w:rPr>
                <w:rFonts w:ascii="Times New Roman" w:eastAsia="Times New Roman" w:hAnsi="Times New Roman" w:cs="Times New Roman"/>
                <w:sz w:val="24"/>
                <w:szCs w:val="24"/>
                <w:lang w:eastAsia="nl-NL"/>
              </w:rPr>
            </w:pPr>
          </w:p>
          <w:p w14:paraId="17BBDE17" w14:textId="03EAC8DF"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 xml:space="preserve">Chemisch recyclen kan de koolstof in de kringloop houden. Petrochemiebedrijf SABIC neemt dit jaar een pilotfabriek in gebruik op het </w:t>
            </w:r>
            <w:proofErr w:type="spellStart"/>
            <w:r w:rsidRPr="00064D0A">
              <w:rPr>
                <w:rFonts w:ascii="Times New Roman" w:eastAsia="Times New Roman" w:hAnsi="Times New Roman" w:cs="Times New Roman"/>
                <w:sz w:val="24"/>
                <w:szCs w:val="24"/>
                <w:lang w:eastAsia="nl-NL"/>
              </w:rPr>
              <w:t>Chemelot</w:t>
            </w:r>
            <w:proofErr w:type="spellEnd"/>
            <w:r w:rsidRPr="00064D0A">
              <w:rPr>
                <w:rFonts w:ascii="Times New Roman" w:eastAsia="Times New Roman" w:hAnsi="Times New Roman" w:cs="Times New Roman"/>
                <w:sz w:val="24"/>
                <w:szCs w:val="24"/>
                <w:lang w:eastAsia="nl-NL"/>
              </w:rPr>
              <w:t>-terrein bij Geleen, voor de chemische verwerking van plastic huishoudafval. SABIC werkt daarbij samen met het Britse Plastic Energy, dat een pyrolysemethode heeft ontwikkeld die gemengd plastic afval onder vacuüm bij 300 a 400°C transformeert tot olie (</w:t>
            </w:r>
            <w:proofErr w:type="spellStart"/>
            <w:r w:rsidRPr="00064D0A">
              <w:rPr>
                <w:rFonts w:ascii="Times New Roman" w:eastAsia="Times New Roman" w:hAnsi="Times New Roman" w:cs="Times New Roman"/>
                <w:sz w:val="24"/>
                <w:szCs w:val="24"/>
                <w:lang w:eastAsia="nl-NL"/>
              </w:rPr>
              <w:t>Tacoil</w:t>
            </w:r>
            <w:proofErr w:type="spellEnd"/>
            <w:r w:rsidRPr="00064D0A">
              <w:rPr>
                <w:rFonts w:ascii="Times New Roman" w:eastAsia="Times New Roman" w:hAnsi="Times New Roman" w:cs="Times New Roman"/>
                <w:sz w:val="24"/>
                <w:szCs w:val="24"/>
                <w:lang w:eastAsia="nl-NL"/>
              </w:rPr>
              <w:t xml:space="preserve">). </w:t>
            </w:r>
            <w:proofErr w:type="spellStart"/>
            <w:r w:rsidRPr="00064D0A">
              <w:rPr>
                <w:rFonts w:ascii="Times New Roman" w:eastAsia="Times New Roman" w:hAnsi="Times New Roman" w:cs="Times New Roman"/>
                <w:sz w:val="24"/>
                <w:szCs w:val="24"/>
                <w:lang w:eastAsia="nl-NL"/>
              </w:rPr>
              <w:t>Tac</w:t>
            </w:r>
            <w:proofErr w:type="spellEnd"/>
            <w:r w:rsidRPr="00064D0A">
              <w:rPr>
                <w:rFonts w:ascii="Times New Roman" w:eastAsia="Times New Roman" w:hAnsi="Times New Roman" w:cs="Times New Roman"/>
                <w:sz w:val="24"/>
                <w:szCs w:val="24"/>
                <w:lang w:eastAsia="nl-NL"/>
              </w:rPr>
              <w:t xml:space="preserve"> staat voor </w:t>
            </w:r>
            <w:proofErr w:type="spellStart"/>
            <w:r w:rsidRPr="00064D0A">
              <w:rPr>
                <w:rFonts w:ascii="Times New Roman" w:eastAsia="Times New Roman" w:hAnsi="Times New Roman" w:cs="Times New Roman"/>
                <w:sz w:val="24"/>
                <w:szCs w:val="24"/>
                <w:lang w:eastAsia="nl-NL"/>
              </w:rPr>
              <w:t>Thermal</w:t>
            </w:r>
            <w:proofErr w:type="spellEnd"/>
            <w:r w:rsidRPr="00064D0A">
              <w:rPr>
                <w:rFonts w:ascii="Times New Roman" w:eastAsia="Times New Roman" w:hAnsi="Times New Roman" w:cs="Times New Roman"/>
                <w:sz w:val="24"/>
                <w:szCs w:val="24"/>
                <w:lang w:eastAsia="nl-NL"/>
              </w:rPr>
              <w:t xml:space="preserve"> </w:t>
            </w:r>
            <w:proofErr w:type="spellStart"/>
            <w:r w:rsidRPr="00064D0A">
              <w:rPr>
                <w:rFonts w:ascii="Times New Roman" w:eastAsia="Times New Roman" w:hAnsi="Times New Roman" w:cs="Times New Roman"/>
                <w:sz w:val="24"/>
                <w:szCs w:val="24"/>
                <w:lang w:eastAsia="nl-NL"/>
              </w:rPr>
              <w:t>Anaerobic</w:t>
            </w:r>
            <w:proofErr w:type="spellEnd"/>
            <w:r w:rsidRPr="00064D0A">
              <w:rPr>
                <w:rFonts w:ascii="Times New Roman" w:eastAsia="Times New Roman" w:hAnsi="Times New Roman" w:cs="Times New Roman"/>
                <w:sz w:val="24"/>
                <w:szCs w:val="24"/>
                <w:lang w:eastAsia="nl-NL"/>
              </w:rPr>
              <w:t xml:space="preserve"> Conversion, het gepatenteerde proces waarmee kunststoffen worden omgezet in olie en een kleiner deel brandbaar gas. Een ton afvalplastic levert zo ongeveer 850 liter </w:t>
            </w:r>
            <w:proofErr w:type="spellStart"/>
            <w:r w:rsidRPr="00064D0A">
              <w:rPr>
                <w:rFonts w:ascii="Times New Roman" w:eastAsia="Times New Roman" w:hAnsi="Times New Roman" w:cs="Times New Roman"/>
                <w:sz w:val="24"/>
                <w:szCs w:val="24"/>
                <w:lang w:eastAsia="nl-NL"/>
              </w:rPr>
              <w:t>Tacoil</w:t>
            </w:r>
            <w:proofErr w:type="spellEnd"/>
            <w:r w:rsidRPr="00064D0A">
              <w:rPr>
                <w:rFonts w:ascii="Times New Roman" w:eastAsia="Times New Roman" w:hAnsi="Times New Roman" w:cs="Times New Roman"/>
                <w:sz w:val="24"/>
                <w:szCs w:val="24"/>
                <w:lang w:eastAsia="nl-NL"/>
              </w:rPr>
              <w:t>.</w:t>
            </w:r>
          </w:p>
          <w:p w14:paraId="122D97E3" w14:textId="77777777" w:rsidR="00064D0A" w:rsidRDefault="00064D0A" w:rsidP="00064D0A">
            <w:pPr>
              <w:spacing w:line="320" w:lineRule="atLeast"/>
              <w:rPr>
                <w:rFonts w:ascii="Times New Roman" w:eastAsia="Times New Roman" w:hAnsi="Times New Roman" w:cs="Times New Roman"/>
                <w:sz w:val="24"/>
                <w:szCs w:val="24"/>
                <w:lang w:eastAsia="nl-NL"/>
              </w:rPr>
            </w:pPr>
          </w:p>
          <w:p w14:paraId="1D43C47E" w14:textId="75928CB9" w:rsidR="00064D0A" w:rsidRPr="00064D0A" w:rsidRDefault="00064D0A" w:rsidP="00064D0A">
            <w:pPr>
              <w:spacing w:line="320" w:lineRule="atLeast"/>
              <w:rPr>
                <w:rFonts w:ascii="Times New Roman" w:eastAsia="Times New Roman" w:hAnsi="Times New Roman" w:cs="Times New Roman"/>
                <w:sz w:val="24"/>
                <w:szCs w:val="24"/>
                <w:lang w:eastAsia="nl-NL"/>
              </w:rPr>
            </w:pPr>
            <w:r w:rsidRPr="00064D0A">
              <w:rPr>
                <w:rFonts w:ascii="Times New Roman" w:eastAsia="Times New Roman" w:hAnsi="Times New Roman" w:cs="Times New Roman"/>
                <w:sz w:val="24"/>
                <w:szCs w:val="24"/>
                <w:lang w:eastAsia="nl-NL"/>
              </w:rPr>
              <w:t xml:space="preserve">De pyrolyse-olie gaat met de bulkstroom nafta, afkomstig uit aardolie, richting stoomkraker. Daar wordt die omgezet in verse kunststofbouwstenen zoals ethyleen en propyleen. Via certificering worden de tonnen gerecycled plastic toegerekend aan een deel </w:t>
            </w:r>
            <w:r w:rsidRPr="00064D0A">
              <w:rPr>
                <w:rFonts w:ascii="Times New Roman" w:eastAsia="Times New Roman" w:hAnsi="Times New Roman" w:cs="Times New Roman"/>
                <w:sz w:val="24"/>
                <w:szCs w:val="24"/>
                <w:lang w:eastAsia="nl-NL"/>
              </w:rPr>
              <w:lastRenderedPageBreak/>
              <w:t xml:space="preserve">van de in Geleen geproduceerde polymeren. De demofabriek in Geleen komt naar verwachting dit najaar in bedrijf en krijgt een jaarlijkse productiecapaciteit van 15 kiloton </w:t>
            </w:r>
            <w:proofErr w:type="spellStart"/>
            <w:r w:rsidRPr="00064D0A">
              <w:rPr>
                <w:rFonts w:ascii="Times New Roman" w:eastAsia="Times New Roman" w:hAnsi="Times New Roman" w:cs="Times New Roman"/>
                <w:sz w:val="24"/>
                <w:szCs w:val="24"/>
                <w:lang w:eastAsia="nl-NL"/>
              </w:rPr>
              <w:t>Tacoil</w:t>
            </w:r>
            <w:proofErr w:type="spellEnd"/>
            <w:r w:rsidRPr="00064D0A">
              <w:rPr>
                <w:rFonts w:ascii="Times New Roman" w:eastAsia="Times New Roman" w:hAnsi="Times New Roman" w:cs="Times New Roman"/>
                <w:sz w:val="24"/>
                <w:szCs w:val="24"/>
                <w:lang w:eastAsia="nl-NL"/>
              </w:rPr>
              <w:t>. Verwerking van een kilo plasticafval levert via deze route twee kilo kooldioxide minder op in vergelijking met verbranding.</w:t>
            </w:r>
          </w:p>
          <w:p w14:paraId="43284A10" w14:textId="087A03CB" w:rsidR="00064D0A" w:rsidRPr="00064D0A" w:rsidRDefault="00064D0A" w:rsidP="00064D0A">
            <w:pPr>
              <w:spacing w:line="320" w:lineRule="atLeast"/>
              <w:rPr>
                <w:rFonts w:ascii="Arial" w:eastAsia="Times New Roman" w:hAnsi="Arial" w:cs="Arial"/>
                <w:bCs/>
                <w:i/>
                <w:color w:val="000000"/>
                <w:kern w:val="36"/>
                <w:sz w:val="18"/>
                <w:szCs w:val="18"/>
                <w:lang w:eastAsia="nl-NL"/>
              </w:rPr>
            </w:pPr>
            <w:r w:rsidRPr="00064D0A">
              <w:rPr>
                <w:rFonts w:ascii="Arial" w:eastAsia="Times New Roman" w:hAnsi="Arial" w:cs="Arial"/>
                <w:bCs/>
                <w:i/>
                <w:color w:val="000000"/>
                <w:kern w:val="36"/>
                <w:sz w:val="18"/>
                <w:szCs w:val="18"/>
                <w:lang w:eastAsia="nl-NL"/>
              </w:rPr>
              <w:t>Bron: C2W</w:t>
            </w:r>
          </w:p>
        </w:tc>
      </w:tr>
    </w:tbl>
    <w:p w14:paraId="60E96560" w14:textId="77777777" w:rsidR="00064D0A" w:rsidRDefault="00064D0A" w:rsidP="00064D0A">
      <w:pPr>
        <w:spacing w:after="0" w:line="360" w:lineRule="auto"/>
        <w:ind w:left="708" w:hanging="708"/>
        <w:rPr>
          <w:rFonts w:ascii="Arial" w:eastAsia="Times New Roman" w:hAnsi="Arial" w:cs="Arial"/>
          <w:bCs/>
          <w:iCs/>
          <w:color w:val="000000"/>
          <w:kern w:val="36"/>
          <w:lang w:eastAsia="nl-NL"/>
        </w:rPr>
      </w:pPr>
    </w:p>
    <w:p w14:paraId="32515B5C" w14:textId="475B4528" w:rsidR="00064D0A" w:rsidRDefault="000F2D86" w:rsidP="000F2D8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Mechanisch en c</w:t>
      </w:r>
      <w:r w:rsidR="00106AA4">
        <w:rPr>
          <w:rFonts w:ascii="Arial" w:eastAsia="Times New Roman" w:hAnsi="Arial" w:cs="Arial"/>
          <w:bCs/>
          <w:iCs/>
          <w:color w:val="000000"/>
          <w:kern w:val="36"/>
          <w:lang w:eastAsia="nl-NL"/>
        </w:rPr>
        <w:t>hemisch recyclen k</w:t>
      </w:r>
      <w:r>
        <w:rPr>
          <w:rFonts w:ascii="Arial" w:eastAsia="Times New Roman" w:hAnsi="Arial" w:cs="Arial"/>
          <w:bCs/>
          <w:iCs/>
          <w:color w:val="000000"/>
          <w:kern w:val="36"/>
          <w:lang w:eastAsia="nl-NL"/>
        </w:rPr>
        <w:t>u</w:t>
      </w:r>
      <w:r w:rsidR="00106AA4">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nen</w:t>
      </w:r>
      <w:r w:rsidR="00106AA4">
        <w:rPr>
          <w:rFonts w:ascii="Arial" w:eastAsia="Times New Roman" w:hAnsi="Arial" w:cs="Arial"/>
          <w:bCs/>
          <w:iCs/>
          <w:color w:val="000000"/>
          <w:kern w:val="36"/>
          <w:lang w:eastAsia="nl-NL"/>
        </w:rPr>
        <w:t xml:space="preserve"> als proces toegepast worden om plastic afval </w:t>
      </w:r>
      <w:r>
        <w:rPr>
          <w:rFonts w:ascii="Arial" w:eastAsia="Times New Roman" w:hAnsi="Arial" w:cs="Arial"/>
          <w:bCs/>
          <w:iCs/>
          <w:color w:val="000000"/>
          <w:kern w:val="36"/>
          <w:lang w:eastAsia="nl-NL"/>
        </w:rPr>
        <w:t>te recyclen</w:t>
      </w:r>
      <w:r w:rsidR="00106AA4">
        <w:rPr>
          <w:rFonts w:ascii="Arial" w:eastAsia="Times New Roman" w:hAnsi="Arial" w:cs="Arial"/>
          <w:bCs/>
          <w:iCs/>
          <w:color w:val="000000"/>
          <w:kern w:val="36"/>
          <w:lang w:eastAsia="nl-NL"/>
        </w:rPr>
        <w:t>.</w:t>
      </w:r>
    </w:p>
    <w:p w14:paraId="2AF05015" w14:textId="1008D8DB" w:rsidR="00106AA4" w:rsidRDefault="000F2D86" w:rsidP="000F2D8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Leg het verschil uit tussen mechanisch en chemisch recyclen.</w:t>
      </w:r>
    </w:p>
    <w:p w14:paraId="3E73F41E" w14:textId="01690356" w:rsidR="000F2D86" w:rsidRDefault="000F2D86" w:rsidP="000F2D86">
      <w:pPr>
        <w:spacing w:after="0" w:line="360" w:lineRule="auto"/>
        <w:rPr>
          <w:rFonts w:ascii="Arial" w:eastAsia="Times New Roman" w:hAnsi="Arial" w:cs="Arial"/>
          <w:bCs/>
          <w:iCs/>
          <w:color w:val="000000"/>
          <w:kern w:val="36"/>
          <w:lang w:eastAsia="nl-NL"/>
        </w:rPr>
      </w:pPr>
    </w:p>
    <w:p w14:paraId="34B1A4F4" w14:textId="12C9D918" w:rsidR="000F2D86" w:rsidRDefault="000F2D86" w:rsidP="000F2D8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mechanisch recyclen wordt het plasticafval in kleine stukjes gehakt, gesmolten en via spuitgieten of </w:t>
      </w:r>
      <w:proofErr w:type="spellStart"/>
      <w:r>
        <w:rPr>
          <w:rFonts w:ascii="Arial" w:eastAsia="Times New Roman" w:hAnsi="Arial" w:cs="Arial"/>
          <w:bCs/>
          <w:iCs/>
          <w:color w:val="000000"/>
          <w:kern w:val="36"/>
          <w:lang w:eastAsia="nl-NL"/>
        </w:rPr>
        <w:t>extrusie</w:t>
      </w:r>
      <w:proofErr w:type="spellEnd"/>
      <w:r>
        <w:rPr>
          <w:rFonts w:ascii="Arial" w:eastAsia="Times New Roman" w:hAnsi="Arial" w:cs="Arial"/>
          <w:bCs/>
          <w:iCs/>
          <w:color w:val="000000"/>
          <w:kern w:val="36"/>
          <w:lang w:eastAsia="nl-NL"/>
        </w:rPr>
        <w:t xml:space="preserve"> </w:t>
      </w:r>
      <w:r w:rsidR="005A5BDC">
        <w:rPr>
          <w:rFonts w:ascii="Arial" w:eastAsia="Times New Roman" w:hAnsi="Arial" w:cs="Arial"/>
          <w:bCs/>
          <w:iCs/>
          <w:color w:val="000000"/>
          <w:kern w:val="36"/>
          <w:lang w:eastAsia="nl-NL"/>
        </w:rPr>
        <w:t>omgezet in nieuwe producten.</w:t>
      </w:r>
    </w:p>
    <w:p w14:paraId="649A1C66" w14:textId="70086BC4" w:rsidR="005A5BDC" w:rsidRDefault="005A5BDC" w:rsidP="000F2D8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Leg uit of mechanisch recyclen bruikbaar is voor thermoplasten en/of thermoharders.</w:t>
      </w:r>
    </w:p>
    <w:p w14:paraId="216D616F" w14:textId="0E1B357E" w:rsidR="00106AA4" w:rsidRDefault="00106AA4" w:rsidP="0036123B">
      <w:pPr>
        <w:spacing w:after="0" w:line="360" w:lineRule="auto"/>
        <w:ind w:left="708" w:hanging="708"/>
        <w:rPr>
          <w:rFonts w:ascii="Arial" w:eastAsia="Times New Roman" w:hAnsi="Arial" w:cs="Arial"/>
          <w:bCs/>
          <w:iCs/>
          <w:color w:val="000000"/>
          <w:kern w:val="36"/>
          <w:lang w:eastAsia="nl-NL"/>
        </w:rPr>
      </w:pPr>
    </w:p>
    <w:p w14:paraId="44DFDCD8" w14:textId="6D5058EF" w:rsidR="005A5BDC" w:rsidRDefault="005A5B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Vaak vindt </w:t>
      </w:r>
      <w:proofErr w:type="spellStart"/>
      <w:r>
        <w:rPr>
          <w:rFonts w:ascii="Arial" w:eastAsia="Times New Roman" w:hAnsi="Arial" w:cs="Arial"/>
          <w:bCs/>
          <w:iCs/>
          <w:color w:val="000000"/>
          <w:kern w:val="36"/>
          <w:lang w:eastAsia="nl-NL"/>
        </w:rPr>
        <w:t>downcycling</w:t>
      </w:r>
      <w:proofErr w:type="spellEnd"/>
      <w:r>
        <w:rPr>
          <w:rFonts w:ascii="Arial" w:eastAsia="Times New Roman" w:hAnsi="Arial" w:cs="Arial"/>
          <w:bCs/>
          <w:iCs/>
          <w:color w:val="000000"/>
          <w:kern w:val="36"/>
          <w:lang w:eastAsia="nl-NL"/>
        </w:rPr>
        <w:t xml:space="preserve"> plaats bij recycling.</w:t>
      </w:r>
    </w:p>
    <w:p w14:paraId="3E70A7C2" w14:textId="1DC48413" w:rsidR="005A5BDC" w:rsidRDefault="005A5B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 xml:space="preserve">Wat versta je onder </w:t>
      </w:r>
      <w:proofErr w:type="spellStart"/>
      <w:r>
        <w:rPr>
          <w:rFonts w:ascii="Arial" w:eastAsia="Times New Roman" w:hAnsi="Arial" w:cs="Arial"/>
          <w:bCs/>
          <w:iCs/>
          <w:color w:val="000000"/>
          <w:kern w:val="36"/>
          <w:lang w:eastAsia="nl-NL"/>
        </w:rPr>
        <w:t>downcycling</w:t>
      </w:r>
      <w:proofErr w:type="spellEnd"/>
      <w:r>
        <w:rPr>
          <w:rFonts w:ascii="Arial" w:eastAsia="Times New Roman" w:hAnsi="Arial" w:cs="Arial"/>
          <w:bCs/>
          <w:iCs/>
          <w:color w:val="000000"/>
          <w:kern w:val="36"/>
          <w:lang w:eastAsia="nl-NL"/>
        </w:rPr>
        <w:t>?</w:t>
      </w:r>
    </w:p>
    <w:p w14:paraId="76664410" w14:textId="0EA110C9" w:rsidR="00F46148" w:rsidRDefault="00F46148" w:rsidP="007C6CC8">
      <w:pPr>
        <w:spacing w:after="0" w:line="360" w:lineRule="auto"/>
        <w:rPr>
          <w:rFonts w:ascii="Arial" w:eastAsia="Times New Roman" w:hAnsi="Arial" w:cs="Arial"/>
          <w:bCs/>
          <w:iCs/>
          <w:color w:val="000000"/>
          <w:kern w:val="36"/>
          <w:lang w:eastAsia="nl-NL"/>
        </w:rPr>
      </w:pPr>
    </w:p>
    <w:p w14:paraId="540D98E7" w14:textId="7F73C801" w:rsidR="00763253" w:rsidRDefault="0076325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chemische recycling wordt plasticafval via pyrolyse omgezet in pyrolyseolie. Deze pyrolyseolie kan in een kraakinstallatie omgezet worden in nieuwe bouwstenen zoals etheen en propeen.</w:t>
      </w:r>
    </w:p>
    <w:p w14:paraId="17CCC859" w14:textId="194A69E9" w:rsidR="00763253" w:rsidRDefault="0076325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t>Geef de structuurformules van etheen en propeen.</w:t>
      </w:r>
    </w:p>
    <w:p w14:paraId="56CDDFE4" w14:textId="6313D988" w:rsidR="00763253" w:rsidRDefault="0076325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19</w:t>
      </w:r>
      <w:r>
        <w:rPr>
          <w:rFonts w:ascii="Arial" w:eastAsia="Times New Roman" w:hAnsi="Arial" w:cs="Arial"/>
          <w:bCs/>
          <w:iCs/>
          <w:color w:val="000000"/>
          <w:kern w:val="36"/>
          <w:lang w:eastAsia="nl-NL"/>
        </w:rPr>
        <w:tab/>
        <w:t>Teken een stuk uit het midden van de polymeren van etheen en propeen.</w:t>
      </w:r>
    </w:p>
    <w:p w14:paraId="7A0CF395" w14:textId="77777777" w:rsidR="00763253" w:rsidRPr="00986CD7" w:rsidRDefault="00763253" w:rsidP="007C6CC8">
      <w:pPr>
        <w:spacing w:after="0" w:line="360" w:lineRule="auto"/>
        <w:rPr>
          <w:rFonts w:ascii="Arial" w:eastAsia="Times New Roman" w:hAnsi="Arial" w:cs="Arial"/>
          <w:bCs/>
          <w:iCs/>
          <w:color w:val="000000"/>
          <w:kern w:val="36"/>
          <w:lang w:eastAsia="nl-NL"/>
        </w:rPr>
      </w:pPr>
    </w:p>
    <w:p w14:paraId="3DBAF38B" w14:textId="2A7E5B3D" w:rsidR="00D4016A" w:rsidRDefault="00763AF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Dossier aardolie</w:t>
      </w:r>
    </w:p>
    <w:p w14:paraId="024D78C9" w14:textId="0AA49F69" w:rsidR="00020203" w:rsidRPr="00906E86" w:rsidRDefault="00152E56" w:rsidP="00763253">
      <w:pPr>
        <w:spacing w:after="0" w:line="360" w:lineRule="auto"/>
        <w:rPr>
          <w:rFonts w:ascii="Arial" w:eastAsia="Times New Roman" w:hAnsi="Arial" w:cs="Arial"/>
          <w:b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906E86">
        <w:rPr>
          <w:rFonts w:ascii="Arial" w:eastAsia="Times New Roman" w:hAnsi="Arial" w:cs="Arial"/>
          <w:bCs/>
          <w:iCs/>
          <w:color w:val="000000"/>
          <w:kern w:val="36"/>
          <w:lang w:eastAsia="nl-NL"/>
        </w:rPr>
        <w:t>C</w:t>
      </w:r>
      <w:r w:rsidR="00906E86">
        <w:rPr>
          <w:rFonts w:ascii="Arial" w:eastAsia="Times New Roman" w:hAnsi="Arial" w:cs="Arial"/>
          <w:bCs/>
          <w:iCs/>
          <w:color w:val="000000"/>
          <w:kern w:val="36"/>
          <w:vertAlign w:val="subscript"/>
          <w:lang w:eastAsia="nl-NL"/>
        </w:rPr>
        <w:t>18</w:t>
      </w:r>
      <w:r w:rsidR="00906E86">
        <w:rPr>
          <w:rFonts w:ascii="Arial" w:eastAsia="Times New Roman" w:hAnsi="Arial" w:cs="Arial"/>
          <w:bCs/>
          <w:iCs/>
          <w:color w:val="000000"/>
          <w:kern w:val="36"/>
          <w:lang w:eastAsia="nl-NL"/>
        </w:rPr>
        <w:t>H</w:t>
      </w:r>
      <w:r w:rsidR="00906E86">
        <w:rPr>
          <w:rFonts w:ascii="Arial" w:eastAsia="Times New Roman" w:hAnsi="Arial" w:cs="Arial"/>
          <w:bCs/>
          <w:iCs/>
          <w:color w:val="000000"/>
          <w:kern w:val="36"/>
          <w:vertAlign w:val="subscript"/>
          <w:lang w:eastAsia="nl-NL"/>
        </w:rPr>
        <w:t>38</w:t>
      </w:r>
      <w:r w:rsidR="002C5C92">
        <w:rPr>
          <w:rFonts w:ascii="Arial" w:eastAsia="Times New Roman" w:hAnsi="Arial" w:cs="Arial"/>
          <w:bCs/>
          <w:iCs/>
          <w:color w:val="000000"/>
          <w:kern w:val="36"/>
          <w:vertAlign w:val="subscript"/>
          <w:lang w:eastAsia="nl-NL"/>
        </w:rPr>
        <w:t>.</w:t>
      </w:r>
      <w:r w:rsidR="00906E86">
        <w:rPr>
          <w:rFonts w:ascii="Arial" w:eastAsia="Times New Roman" w:hAnsi="Arial" w:cs="Arial"/>
          <w:bCs/>
          <w:iCs/>
          <w:color w:val="000000"/>
          <w:kern w:val="36"/>
          <w:vertAlign w:val="subscript"/>
          <w:lang w:eastAsia="nl-NL"/>
        </w:rPr>
        <w:t xml:space="preserve"> </w:t>
      </w:r>
      <w:r w:rsidR="00906E86">
        <w:rPr>
          <w:rFonts w:ascii="Arial" w:eastAsia="Times New Roman" w:hAnsi="Arial" w:cs="Arial"/>
          <w:bCs/>
          <w:iCs/>
          <w:color w:val="000000"/>
          <w:kern w:val="36"/>
          <w:lang w:eastAsia="nl-NL"/>
        </w:rPr>
        <w:t>+ 2 H</w:t>
      </w:r>
      <w:r w:rsidR="00906E86">
        <w:rPr>
          <w:rFonts w:ascii="Arial" w:eastAsia="Times New Roman" w:hAnsi="Arial" w:cs="Arial"/>
          <w:bCs/>
          <w:iCs/>
          <w:color w:val="000000"/>
          <w:kern w:val="36"/>
          <w:vertAlign w:val="subscript"/>
          <w:lang w:eastAsia="nl-NL"/>
        </w:rPr>
        <w:t>2</w:t>
      </w:r>
      <w:r w:rsidR="00906E86">
        <w:rPr>
          <w:rFonts w:ascii="Arial" w:eastAsia="Times New Roman" w:hAnsi="Arial" w:cs="Arial"/>
          <w:bCs/>
          <w:iCs/>
          <w:color w:val="000000"/>
          <w:kern w:val="36"/>
          <w:lang w:eastAsia="nl-NL"/>
        </w:rPr>
        <w:t xml:space="preserve"> </w:t>
      </w:r>
      <w:r w:rsidR="00906E86">
        <w:rPr>
          <w:rFonts w:ascii="Arial" w:eastAsia="Times New Roman" w:hAnsi="Arial" w:cs="Arial"/>
          <w:bCs/>
          <w:iCs/>
          <w:color w:val="000000"/>
          <w:kern w:val="36"/>
          <w:lang w:eastAsia="nl-NL"/>
        </w:rPr>
        <w:sym w:font="Symbol" w:char="F0AE"/>
      </w:r>
      <w:r w:rsidR="00906E86">
        <w:rPr>
          <w:rFonts w:ascii="Arial" w:eastAsia="Times New Roman" w:hAnsi="Arial" w:cs="Arial"/>
          <w:bCs/>
          <w:iCs/>
          <w:color w:val="000000"/>
          <w:kern w:val="36"/>
          <w:lang w:eastAsia="nl-NL"/>
        </w:rPr>
        <w:t xml:space="preserve"> C</w:t>
      </w:r>
      <w:r w:rsidR="00906E86">
        <w:rPr>
          <w:rFonts w:ascii="Arial" w:eastAsia="Times New Roman" w:hAnsi="Arial" w:cs="Arial"/>
          <w:bCs/>
          <w:iCs/>
          <w:color w:val="000000"/>
          <w:kern w:val="36"/>
          <w:vertAlign w:val="subscript"/>
          <w:lang w:eastAsia="nl-NL"/>
        </w:rPr>
        <w:t>8</w:t>
      </w:r>
      <w:r w:rsidR="00906E86">
        <w:rPr>
          <w:rFonts w:ascii="Arial" w:eastAsia="Times New Roman" w:hAnsi="Arial" w:cs="Arial"/>
          <w:bCs/>
          <w:iCs/>
          <w:color w:val="000000"/>
          <w:kern w:val="36"/>
          <w:lang w:eastAsia="nl-NL"/>
        </w:rPr>
        <w:t>H</w:t>
      </w:r>
      <w:r w:rsidR="00906E86">
        <w:rPr>
          <w:rFonts w:ascii="Arial" w:eastAsia="Times New Roman" w:hAnsi="Arial" w:cs="Arial"/>
          <w:bCs/>
          <w:iCs/>
          <w:color w:val="000000"/>
          <w:kern w:val="36"/>
          <w:vertAlign w:val="subscript"/>
          <w:lang w:eastAsia="nl-NL"/>
        </w:rPr>
        <w:t>18</w:t>
      </w:r>
      <w:r w:rsidR="00906E86">
        <w:rPr>
          <w:rFonts w:ascii="Arial" w:eastAsia="Times New Roman" w:hAnsi="Arial" w:cs="Arial"/>
          <w:bCs/>
          <w:iCs/>
          <w:color w:val="000000"/>
          <w:kern w:val="36"/>
          <w:lang w:eastAsia="nl-NL"/>
        </w:rPr>
        <w:t xml:space="preserve"> + C</w:t>
      </w:r>
      <w:r w:rsidR="00906E86">
        <w:rPr>
          <w:rFonts w:ascii="Arial" w:eastAsia="Times New Roman" w:hAnsi="Arial" w:cs="Arial"/>
          <w:bCs/>
          <w:iCs/>
          <w:color w:val="000000"/>
          <w:kern w:val="36"/>
          <w:vertAlign w:val="subscript"/>
          <w:lang w:eastAsia="nl-NL"/>
        </w:rPr>
        <w:t>6</w:t>
      </w:r>
      <w:r w:rsidR="00906E86">
        <w:rPr>
          <w:rFonts w:ascii="Arial" w:eastAsia="Times New Roman" w:hAnsi="Arial" w:cs="Arial"/>
          <w:bCs/>
          <w:iCs/>
          <w:color w:val="000000"/>
          <w:kern w:val="36"/>
          <w:lang w:eastAsia="nl-NL"/>
        </w:rPr>
        <w:t>H</w:t>
      </w:r>
      <w:r w:rsidR="00906E86">
        <w:rPr>
          <w:rFonts w:ascii="Arial" w:eastAsia="Times New Roman" w:hAnsi="Arial" w:cs="Arial"/>
          <w:bCs/>
          <w:iCs/>
          <w:color w:val="000000"/>
          <w:kern w:val="36"/>
          <w:vertAlign w:val="subscript"/>
          <w:lang w:eastAsia="nl-NL"/>
        </w:rPr>
        <w:t>14</w:t>
      </w:r>
      <w:r w:rsidR="00906E86">
        <w:rPr>
          <w:rFonts w:ascii="Arial" w:eastAsia="Times New Roman" w:hAnsi="Arial" w:cs="Arial"/>
          <w:bCs/>
          <w:iCs/>
          <w:color w:val="000000"/>
          <w:kern w:val="36"/>
          <w:lang w:eastAsia="nl-NL"/>
        </w:rPr>
        <w:t xml:space="preserve"> + C</w:t>
      </w:r>
      <w:r w:rsidR="00906E86">
        <w:rPr>
          <w:rFonts w:ascii="Arial" w:eastAsia="Times New Roman" w:hAnsi="Arial" w:cs="Arial"/>
          <w:bCs/>
          <w:iCs/>
          <w:color w:val="000000"/>
          <w:kern w:val="36"/>
          <w:vertAlign w:val="subscript"/>
          <w:lang w:eastAsia="nl-NL"/>
        </w:rPr>
        <w:t>4</w:t>
      </w:r>
      <w:r w:rsidR="00906E86">
        <w:rPr>
          <w:rFonts w:ascii="Arial" w:eastAsia="Times New Roman" w:hAnsi="Arial" w:cs="Arial"/>
          <w:bCs/>
          <w:iCs/>
          <w:color w:val="000000"/>
          <w:kern w:val="36"/>
          <w:lang w:eastAsia="nl-NL"/>
        </w:rPr>
        <w:t>H</w:t>
      </w:r>
      <w:r w:rsidR="00906E86">
        <w:rPr>
          <w:rFonts w:ascii="Arial" w:eastAsia="Times New Roman" w:hAnsi="Arial" w:cs="Arial"/>
          <w:bCs/>
          <w:iCs/>
          <w:color w:val="000000"/>
          <w:kern w:val="36"/>
          <w:vertAlign w:val="subscript"/>
          <w:lang w:eastAsia="nl-NL"/>
        </w:rPr>
        <w:t>10</w:t>
      </w:r>
    </w:p>
    <w:p w14:paraId="4E2857CB" w14:textId="5CE1A323" w:rsidR="00020203" w:rsidRDefault="00906E86" w:rsidP="00906E8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katalysator zorgt ervoor dat een bepaalde kraakreactie met voldoendesnelheid wordt gevormd.</w:t>
      </w:r>
    </w:p>
    <w:p w14:paraId="573C6821" w14:textId="14326022" w:rsidR="00F41D83" w:rsidRPr="00F41D83" w:rsidRDefault="00F41D83" w:rsidP="00906E8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p>
    <w:p w14:paraId="7E620497" w14:textId="7D01A5C9" w:rsidR="008E13C2" w:rsidRDefault="00F41D83"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reactie vindt plaats bij 800°C en vraagt veel energie: endotherme reactie.</w:t>
      </w:r>
    </w:p>
    <w:p w14:paraId="71C14FA7" w14:textId="0DDE90D8" w:rsidR="00F41D83" w:rsidRDefault="00F41D83"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2E6762EC" w14:textId="5EF9D241" w:rsidR="00F41D83" w:rsidRDefault="00F41D83"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Duurzame energie kan op korte termijn weer gewonnen worden via windenergie en/of zonne-energie. </w:t>
      </w:r>
    </w:p>
    <w:p w14:paraId="3103EFEA" w14:textId="7E021FCB" w:rsidR="00F41D83" w:rsidRDefault="00F41D83"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Groene elektriciteit is door wind en/of zon opgewekte energie die duurzaam is.</w:t>
      </w:r>
    </w:p>
    <w:p w14:paraId="328A9806" w14:textId="0BF4251E" w:rsidR="00F41D83" w:rsidRDefault="00F41D83"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eerste stap is elektrolyse van water met behulp van duurzame energie en daarna waterstof late</w:t>
      </w:r>
      <w:r w:rsidR="00270B7A">
        <w:rPr>
          <w:rFonts w:ascii="Arial" w:eastAsia="Times New Roman" w:hAnsi="Arial" w:cs="Arial"/>
          <w:bCs/>
          <w:color w:val="000000"/>
          <w:kern w:val="36"/>
          <w:lang w:eastAsia="nl-NL"/>
        </w:rPr>
        <w:t>n reageren met koolstofdioxide tot methanol.</w:t>
      </w:r>
    </w:p>
    <w:p w14:paraId="3040A985" w14:textId="64DF9D97" w:rsidR="00270B7A" w:rsidRPr="00270B7A" w:rsidRDefault="00270B7A" w:rsidP="00F41D83">
      <w:pPr>
        <w:spacing w:after="0" w:line="360" w:lineRule="auto"/>
        <w:ind w:left="708" w:hanging="708"/>
        <w:outlineLvl w:val="0"/>
        <w:rPr>
          <w:rFonts w:ascii="Arial" w:eastAsia="Times New Roman" w:hAnsi="Arial" w:cs="Arial"/>
          <w:bCs/>
          <w:color w:val="000000"/>
          <w:kern w:val="36"/>
          <w:lang w:val="en-US" w:eastAsia="nl-NL"/>
        </w:rPr>
      </w:pPr>
      <w:r w:rsidRPr="00270B7A">
        <w:rPr>
          <w:rFonts w:ascii="Arial" w:eastAsia="Times New Roman" w:hAnsi="Arial" w:cs="Arial"/>
          <w:bCs/>
          <w:color w:val="000000"/>
          <w:kern w:val="36"/>
          <w:lang w:val="en-US" w:eastAsia="nl-NL"/>
        </w:rPr>
        <w:t>9</w:t>
      </w:r>
      <w:r w:rsidRPr="00270B7A">
        <w:rPr>
          <w:rFonts w:ascii="Arial" w:eastAsia="Times New Roman" w:hAnsi="Arial" w:cs="Arial"/>
          <w:bCs/>
          <w:color w:val="000000"/>
          <w:kern w:val="36"/>
          <w:lang w:val="en-US" w:eastAsia="nl-NL"/>
        </w:rPr>
        <w:tab/>
        <w:t>CO</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 xml:space="preserve"> + 3 H</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70B7A">
        <w:rPr>
          <w:rFonts w:ascii="Arial" w:eastAsia="Times New Roman" w:hAnsi="Arial" w:cs="Arial"/>
          <w:bCs/>
          <w:color w:val="000000"/>
          <w:kern w:val="36"/>
          <w:lang w:val="en-US" w:eastAsia="nl-NL"/>
        </w:rPr>
        <w:t xml:space="preserve"> CH</w:t>
      </w:r>
      <w:r w:rsidRPr="00270B7A">
        <w:rPr>
          <w:rFonts w:ascii="Arial" w:eastAsia="Times New Roman" w:hAnsi="Arial" w:cs="Arial"/>
          <w:bCs/>
          <w:color w:val="000000"/>
          <w:kern w:val="36"/>
          <w:vertAlign w:val="subscript"/>
          <w:lang w:val="en-US" w:eastAsia="nl-NL"/>
        </w:rPr>
        <w:t>3</w:t>
      </w:r>
      <w:r w:rsidRPr="00270B7A">
        <w:rPr>
          <w:rFonts w:ascii="Arial" w:eastAsia="Times New Roman" w:hAnsi="Arial" w:cs="Arial"/>
          <w:bCs/>
          <w:color w:val="000000"/>
          <w:kern w:val="36"/>
          <w:lang w:val="en-US" w:eastAsia="nl-NL"/>
        </w:rPr>
        <w:t>OH + H</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O</w:t>
      </w:r>
    </w:p>
    <w:p w14:paraId="71AD90BB" w14:textId="74D48F3C" w:rsidR="00270B7A" w:rsidRPr="00270B7A" w:rsidRDefault="00270B7A" w:rsidP="00F41D83">
      <w:pPr>
        <w:spacing w:after="0" w:line="360" w:lineRule="auto"/>
        <w:ind w:left="708" w:hanging="708"/>
        <w:outlineLvl w:val="0"/>
        <w:rPr>
          <w:rFonts w:ascii="Arial" w:eastAsia="Times New Roman" w:hAnsi="Arial" w:cs="Arial"/>
          <w:bCs/>
          <w:color w:val="000000"/>
          <w:kern w:val="36"/>
          <w:lang w:val="en-US" w:eastAsia="nl-NL"/>
        </w:rPr>
      </w:pPr>
      <w:r w:rsidRPr="00270B7A">
        <w:rPr>
          <w:rFonts w:ascii="Arial" w:eastAsia="Times New Roman" w:hAnsi="Arial" w:cs="Arial"/>
          <w:bCs/>
          <w:color w:val="000000"/>
          <w:kern w:val="36"/>
          <w:lang w:val="en-US" w:eastAsia="nl-NL"/>
        </w:rPr>
        <w:t>10</w:t>
      </w:r>
      <w:r w:rsidRPr="00270B7A">
        <w:rPr>
          <w:rFonts w:ascii="Arial" w:eastAsia="Times New Roman" w:hAnsi="Arial" w:cs="Arial"/>
          <w:bCs/>
          <w:color w:val="000000"/>
          <w:kern w:val="36"/>
          <w:lang w:val="en-US" w:eastAsia="nl-NL"/>
        </w:rPr>
        <w:tab/>
        <w:t>2 CO</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 xml:space="preserve"> + 6 H</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70B7A">
        <w:rPr>
          <w:rFonts w:ascii="Arial" w:eastAsia="Times New Roman" w:hAnsi="Arial" w:cs="Arial"/>
          <w:bCs/>
          <w:color w:val="000000"/>
          <w:kern w:val="36"/>
          <w:lang w:val="en-US" w:eastAsia="nl-NL"/>
        </w:rPr>
        <w:t xml:space="preserve"> C</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H</w:t>
      </w:r>
      <w:r w:rsidRPr="00270B7A">
        <w:rPr>
          <w:rFonts w:ascii="Arial" w:eastAsia="Times New Roman" w:hAnsi="Arial" w:cs="Arial"/>
          <w:bCs/>
          <w:color w:val="000000"/>
          <w:kern w:val="36"/>
          <w:vertAlign w:val="subscript"/>
          <w:lang w:val="en-US" w:eastAsia="nl-NL"/>
        </w:rPr>
        <w:t>4</w:t>
      </w:r>
      <w:r w:rsidRPr="00270B7A">
        <w:rPr>
          <w:rFonts w:ascii="Arial" w:eastAsia="Times New Roman" w:hAnsi="Arial" w:cs="Arial"/>
          <w:bCs/>
          <w:color w:val="000000"/>
          <w:kern w:val="36"/>
          <w:lang w:val="en-US" w:eastAsia="nl-NL"/>
        </w:rPr>
        <w:t xml:space="preserve"> + 4 H</w:t>
      </w:r>
      <w:r w:rsidRPr="00270B7A">
        <w:rPr>
          <w:rFonts w:ascii="Arial" w:eastAsia="Times New Roman" w:hAnsi="Arial" w:cs="Arial"/>
          <w:bCs/>
          <w:color w:val="000000"/>
          <w:kern w:val="36"/>
          <w:vertAlign w:val="subscript"/>
          <w:lang w:val="en-US" w:eastAsia="nl-NL"/>
        </w:rPr>
        <w:t>2</w:t>
      </w:r>
      <w:r w:rsidRPr="00270B7A">
        <w:rPr>
          <w:rFonts w:ascii="Arial" w:eastAsia="Times New Roman" w:hAnsi="Arial" w:cs="Arial"/>
          <w:bCs/>
          <w:color w:val="000000"/>
          <w:kern w:val="36"/>
          <w:lang w:val="en-US" w:eastAsia="nl-NL"/>
        </w:rPr>
        <w:t>O</w:t>
      </w:r>
    </w:p>
    <w:p w14:paraId="1987DB0C" w14:textId="1D2B713E" w:rsidR="00270B7A" w:rsidRDefault="00270B7A" w:rsidP="00F41D83">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11</w:t>
      </w:r>
      <w:r>
        <w:rPr>
          <w:rFonts w:ascii="Arial" w:eastAsia="Times New Roman" w:hAnsi="Arial" w:cs="Arial"/>
          <w:bCs/>
          <w:color w:val="000000"/>
          <w:kern w:val="36"/>
          <w:lang w:val="en-US" w:eastAsia="nl-NL"/>
        </w:rPr>
        <w:tab/>
        <w:t>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HCOOH</w:t>
      </w:r>
    </w:p>
    <w:p w14:paraId="75F52F9F" w14:textId="0B67E0CF" w:rsidR="00270B7A" w:rsidRPr="00270B7A" w:rsidRDefault="00270B7A" w:rsidP="00270B7A">
      <w:pPr>
        <w:spacing w:after="0" w:line="360" w:lineRule="auto"/>
        <w:rPr>
          <w:rFonts w:ascii="Arial" w:eastAsia="Times New Roman" w:hAnsi="Arial" w:cs="Arial"/>
          <w:bCs/>
          <w:iCs/>
          <w:color w:val="000000"/>
          <w:kern w:val="36"/>
          <w:lang w:val="en-US" w:eastAsia="nl-NL"/>
        </w:rPr>
      </w:pPr>
      <w:r>
        <w:rPr>
          <w:rFonts w:ascii="Arial" w:eastAsia="Times New Roman" w:hAnsi="Arial" w:cs="Arial"/>
          <w:bCs/>
          <w:color w:val="000000"/>
          <w:kern w:val="36"/>
          <w:lang w:val="en-US" w:eastAsia="nl-NL"/>
        </w:rPr>
        <w:lastRenderedPageBreak/>
        <w:t>12</w:t>
      </w:r>
      <w:r>
        <w:rPr>
          <w:rFonts w:ascii="Arial" w:eastAsia="Times New Roman" w:hAnsi="Arial" w:cs="Arial"/>
          <w:bCs/>
          <w:color w:val="000000"/>
          <w:kern w:val="36"/>
          <w:lang w:val="en-US" w:eastAsia="nl-NL"/>
        </w:rPr>
        <w:tab/>
      </w:r>
      <w:bookmarkStart w:id="4" w:name="_Hlk117599969"/>
      <w:r w:rsidRPr="00270B7A">
        <w:rPr>
          <w:rFonts w:ascii="Arial" w:eastAsia="Times New Roman" w:hAnsi="Arial" w:cs="Arial"/>
          <w:bCs/>
          <w:iCs/>
          <w:color w:val="000000"/>
          <w:kern w:val="36"/>
          <w:lang w:val="en-US" w:eastAsia="nl-NL"/>
        </w:rPr>
        <w:t>Halfreactie: 2 CO</w:t>
      </w:r>
      <w:r w:rsidRPr="00270B7A">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 xml:space="preserve"> + 8 H</w:t>
      </w:r>
      <w:r w:rsidRPr="00270B7A">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O + 12 e</w:t>
      </w:r>
      <w:r>
        <w:rPr>
          <w:rFonts w:ascii="Arial" w:eastAsia="Times New Roman" w:hAnsi="Arial" w:cs="Arial"/>
          <w:bCs/>
          <w:iCs/>
          <w:color w:val="000000"/>
          <w:kern w:val="36"/>
          <w:vertAlign w:val="superscript"/>
          <w:lang w:eastAsia="nl-NL"/>
        </w:rPr>
        <w:sym w:font="Symbol" w:char="F02D"/>
      </w:r>
      <w:r w:rsidRPr="00270B7A">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270B7A">
        <w:rPr>
          <w:rFonts w:ascii="Arial" w:eastAsia="Times New Roman" w:hAnsi="Arial" w:cs="Arial"/>
          <w:bCs/>
          <w:iCs/>
          <w:color w:val="000000"/>
          <w:kern w:val="36"/>
          <w:lang w:val="en-US" w:eastAsia="nl-NL"/>
        </w:rPr>
        <w:t xml:space="preserve">  C</w:t>
      </w:r>
      <w:r w:rsidRPr="00270B7A">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H</w:t>
      </w:r>
      <w:r w:rsidRPr="00270B7A">
        <w:rPr>
          <w:rFonts w:ascii="Arial" w:eastAsia="Times New Roman" w:hAnsi="Arial" w:cs="Arial"/>
          <w:bCs/>
          <w:iCs/>
          <w:color w:val="000000"/>
          <w:kern w:val="36"/>
          <w:vertAlign w:val="subscript"/>
          <w:lang w:val="en-US" w:eastAsia="nl-NL"/>
        </w:rPr>
        <w:t>4</w:t>
      </w:r>
      <w:r w:rsidRPr="00270B7A">
        <w:rPr>
          <w:rFonts w:ascii="Arial" w:eastAsia="Times New Roman" w:hAnsi="Arial" w:cs="Arial"/>
          <w:bCs/>
          <w:iCs/>
          <w:color w:val="000000"/>
          <w:kern w:val="36"/>
          <w:lang w:val="en-US" w:eastAsia="nl-NL"/>
        </w:rPr>
        <w:t xml:space="preserve"> + 12 OH</w:t>
      </w:r>
      <w:r>
        <w:rPr>
          <w:rFonts w:ascii="Arial" w:eastAsia="Times New Roman" w:hAnsi="Arial" w:cs="Arial"/>
          <w:bCs/>
          <w:iCs/>
          <w:color w:val="000000"/>
          <w:kern w:val="36"/>
          <w:vertAlign w:val="superscript"/>
          <w:lang w:eastAsia="nl-NL"/>
        </w:rPr>
        <w:sym w:font="Symbol" w:char="F02D"/>
      </w:r>
      <w:bookmarkEnd w:id="4"/>
    </w:p>
    <w:p w14:paraId="26A4186A" w14:textId="4A888F66" w:rsidR="00270B7A" w:rsidRPr="00641D86" w:rsidRDefault="00270B7A" w:rsidP="00641D86">
      <w:pPr>
        <w:spacing w:after="0" w:line="360" w:lineRule="auto"/>
        <w:ind w:left="708" w:hanging="708"/>
        <w:outlineLvl w:val="0"/>
        <w:rPr>
          <w:rFonts w:ascii="Arial" w:eastAsia="Times New Roman" w:hAnsi="Arial" w:cs="Arial"/>
          <w:bCs/>
          <w:iCs/>
          <w:color w:val="000000"/>
          <w:kern w:val="36"/>
          <w:vertAlign w:val="subscript"/>
          <w:lang w:val="en-US" w:eastAsia="nl-NL"/>
        </w:rPr>
      </w:pPr>
      <w:r>
        <w:rPr>
          <w:rFonts w:ascii="Arial" w:eastAsia="Times New Roman" w:hAnsi="Arial" w:cs="Arial"/>
          <w:bCs/>
          <w:color w:val="000000"/>
          <w:kern w:val="36"/>
          <w:lang w:val="en-US" w:eastAsia="nl-NL"/>
        </w:rPr>
        <w:t>13</w:t>
      </w:r>
      <w:r>
        <w:rPr>
          <w:rFonts w:ascii="Arial" w:eastAsia="Times New Roman" w:hAnsi="Arial" w:cs="Arial"/>
          <w:bCs/>
          <w:color w:val="000000"/>
          <w:kern w:val="36"/>
          <w:lang w:val="en-US" w:eastAsia="nl-NL"/>
        </w:rPr>
        <w:tab/>
      </w:r>
      <w:r w:rsidRPr="00270B7A">
        <w:rPr>
          <w:rFonts w:ascii="Arial" w:eastAsia="Times New Roman" w:hAnsi="Arial" w:cs="Arial"/>
          <w:bCs/>
          <w:iCs/>
          <w:color w:val="000000"/>
          <w:kern w:val="36"/>
          <w:lang w:val="en-US" w:eastAsia="nl-NL"/>
        </w:rPr>
        <w:t xml:space="preserve">Halfreactie: </w:t>
      </w:r>
      <w:r w:rsidR="00641D86">
        <w:rPr>
          <w:rFonts w:ascii="Arial" w:eastAsia="Times New Roman" w:hAnsi="Arial" w:cs="Arial"/>
          <w:bCs/>
          <w:iCs/>
          <w:color w:val="000000"/>
          <w:kern w:val="36"/>
          <w:lang w:val="en-US" w:eastAsia="nl-NL"/>
        </w:rPr>
        <w:t xml:space="preserve">2 </w:t>
      </w:r>
      <w:r w:rsidRPr="00270B7A">
        <w:rPr>
          <w:rFonts w:ascii="Arial" w:eastAsia="Times New Roman" w:hAnsi="Arial" w:cs="Arial"/>
          <w:bCs/>
          <w:iCs/>
          <w:color w:val="000000"/>
          <w:kern w:val="36"/>
          <w:lang w:val="en-US" w:eastAsia="nl-NL"/>
        </w:rPr>
        <w:t>CO</w:t>
      </w:r>
      <w:r w:rsidRPr="00270B7A">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 xml:space="preserve"> + </w:t>
      </w:r>
      <w:r w:rsidR="00641D86">
        <w:rPr>
          <w:rFonts w:ascii="Arial" w:eastAsia="Times New Roman" w:hAnsi="Arial" w:cs="Arial"/>
          <w:bCs/>
          <w:iCs/>
          <w:color w:val="000000"/>
          <w:kern w:val="36"/>
          <w:lang w:val="en-US" w:eastAsia="nl-NL"/>
        </w:rPr>
        <w:t>4</w:t>
      </w:r>
      <w:r w:rsidRPr="00270B7A">
        <w:rPr>
          <w:rFonts w:ascii="Arial" w:eastAsia="Times New Roman" w:hAnsi="Arial" w:cs="Arial"/>
          <w:bCs/>
          <w:iCs/>
          <w:color w:val="000000"/>
          <w:kern w:val="36"/>
          <w:lang w:val="en-US" w:eastAsia="nl-NL"/>
        </w:rPr>
        <w:t xml:space="preserve"> H</w:t>
      </w:r>
      <w:r w:rsidRPr="00270B7A">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O +</w:t>
      </w:r>
      <w:r w:rsidR="00641D86">
        <w:rPr>
          <w:rFonts w:ascii="Arial" w:eastAsia="Times New Roman" w:hAnsi="Arial" w:cs="Arial"/>
          <w:bCs/>
          <w:iCs/>
          <w:color w:val="000000"/>
          <w:kern w:val="36"/>
          <w:lang w:val="en-US" w:eastAsia="nl-NL"/>
        </w:rPr>
        <w:t xml:space="preserve"> 6</w:t>
      </w:r>
      <w:r w:rsidRPr="00270B7A">
        <w:rPr>
          <w:rFonts w:ascii="Arial" w:eastAsia="Times New Roman" w:hAnsi="Arial" w:cs="Arial"/>
          <w:bCs/>
          <w:iCs/>
          <w:color w:val="000000"/>
          <w:kern w:val="36"/>
          <w:lang w:val="en-US" w:eastAsia="nl-NL"/>
        </w:rPr>
        <w:t xml:space="preserve"> e</w:t>
      </w:r>
      <w:r>
        <w:rPr>
          <w:rFonts w:ascii="Arial" w:eastAsia="Times New Roman" w:hAnsi="Arial" w:cs="Arial"/>
          <w:bCs/>
          <w:iCs/>
          <w:color w:val="000000"/>
          <w:kern w:val="36"/>
          <w:vertAlign w:val="superscript"/>
          <w:lang w:eastAsia="nl-NL"/>
        </w:rPr>
        <w:sym w:font="Symbol" w:char="F02D"/>
      </w:r>
      <w:r w:rsidRPr="00270B7A">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270B7A">
        <w:rPr>
          <w:rFonts w:ascii="Arial" w:eastAsia="Times New Roman" w:hAnsi="Arial" w:cs="Arial"/>
          <w:bCs/>
          <w:iCs/>
          <w:color w:val="000000"/>
          <w:kern w:val="36"/>
          <w:lang w:val="en-US" w:eastAsia="nl-NL"/>
        </w:rPr>
        <w:t xml:space="preserve"> </w:t>
      </w:r>
      <w:r w:rsidR="00641D86">
        <w:rPr>
          <w:rFonts w:ascii="Arial" w:eastAsia="Times New Roman" w:hAnsi="Arial" w:cs="Arial"/>
          <w:bCs/>
          <w:iCs/>
          <w:color w:val="000000"/>
          <w:kern w:val="36"/>
          <w:lang w:val="en-US" w:eastAsia="nl-NL"/>
        </w:rPr>
        <w:t>2</w:t>
      </w:r>
      <w:r w:rsidRPr="00270B7A">
        <w:rPr>
          <w:rFonts w:ascii="Arial" w:eastAsia="Times New Roman" w:hAnsi="Arial" w:cs="Arial"/>
          <w:bCs/>
          <w:iCs/>
          <w:color w:val="000000"/>
          <w:kern w:val="36"/>
          <w:lang w:val="en-US" w:eastAsia="nl-NL"/>
        </w:rPr>
        <w:t xml:space="preserve"> C</w:t>
      </w:r>
      <w:r>
        <w:rPr>
          <w:rFonts w:ascii="Arial" w:eastAsia="Times New Roman" w:hAnsi="Arial" w:cs="Arial"/>
          <w:bCs/>
          <w:iCs/>
          <w:color w:val="000000"/>
          <w:kern w:val="36"/>
          <w:lang w:val="en-US" w:eastAsia="nl-NL"/>
        </w:rPr>
        <w:t xml:space="preserve">O + </w:t>
      </w:r>
      <w:r w:rsidRPr="00270B7A">
        <w:rPr>
          <w:rFonts w:ascii="Arial" w:eastAsia="Times New Roman" w:hAnsi="Arial" w:cs="Arial"/>
          <w:bCs/>
          <w:iCs/>
          <w:color w:val="000000"/>
          <w:kern w:val="36"/>
          <w:lang w:val="en-US" w:eastAsia="nl-NL"/>
        </w:rPr>
        <w:t>H</w:t>
      </w:r>
      <w:r>
        <w:rPr>
          <w:rFonts w:ascii="Arial" w:eastAsia="Times New Roman" w:hAnsi="Arial" w:cs="Arial"/>
          <w:bCs/>
          <w:iCs/>
          <w:color w:val="000000"/>
          <w:kern w:val="36"/>
          <w:vertAlign w:val="subscript"/>
          <w:lang w:val="en-US" w:eastAsia="nl-NL"/>
        </w:rPr>
        <w:t>2</w:t>
      </w:r>
      <w:r w:rsidRPr="00270B7A">
        <w:rPr>
          <w:rFonts w:ascii="Arial" w:eastAsia="Times New Roman" w:hAnsi="Arial" w:cs="Arial"/>
          <w:bCs/>
          <w:iCs/>
          <w:color w:val="000000"/>
          <w:kern w:val="36"/>
          <w:lang w:val="en-US" w:eastAsia="nl-NL"/>
        </w:rPr>
        <w:t xml:space="preserve"> + </w:t>
      </w:r>
      <w:r w:rsidR="00641D86">
        <w:rPr>
          <w:rFonts w:ascii="Arial" w:eastAsia="Times New Roman" w:hAnsi="Arial" w:cs="Arial"/>
          <w:bCs/>
          <w:iCs/>
          <w:color w:val="000000"/>
          <w:kern w:val="36"/>
          <w:lang w:val="en-US" w:eastAsia="nl-NL"/>
        </w:rPr>
        <w:t>6</w:t>
      </w:r>
      <w:r w:rsidRPr="00270B7A">
        <w:rPr>
          <w:rFonts w:ascii="Arial" w:eastAsia="Times New Roman" w:hAnsi="Arial" w:cs="Arial"/>
          <w:bCs/>
          <w:iCs/>
          <w:color w:val="000000"/>
          <w:kern w:val="36"/>
          <w:lang w:val="en-US" w:eastAsia="nl-NL"/>
        </w:rPr>
        <w:t xml:space="preserve"> OH</w:t>
      </w:r>
      <w:r>
        <w:rPr>
          <w:rFonts w:ascii="Arial" w:eastAsia="Times New Roman" w:hAnsi="Arial" w:cs="Arial"/>
          <w:bCs/>
          <w:iCs/>
          <w:color w:val="000000"/>
          <w:kern w:val="36"/>
          <w:vertAlign w:val="superscript"/>
          <w:lang w:eastAsia="nl-NL"/>
        </w:rPr>
        <w:sym w:font="Symbol" w:char="F02D"/>
      </w:r>
    </w:p>
    <w:p w14:paraId="3CAC11FE" w14:textId="5699531F" w:rsidR="00270B7A" w:rsidRPr="00095FA4" w:rsidRDefault="00095FA4" w:rsidP="00F41D83">
      <w:pPr>
        <w:spacing w:after="0" w:line="360" w:lineRule="auto"/>
        <w:ind w:left="708" w:hanging="708"/>
        <w:outlineLvl w:val="0"/>
        <w:rPr>
          <w:rFonts w:ascii="Arial" w:eastAsia="Times New Roman" w:hAnsi="Arial" w:cs="Arial"/>
          <w:bCs/>
          <w:color w:val="000000"/>
          <w:kern w:val="36"/>
          <w:lang w:eastAsia="nl-NL"/>
        </w:rPr>
      </w:pPr>
      <w:r w:rsidRPr="00095FA4">
        <w:rPr>
          <w:rFonts w:ascii="Arial" w:eastAsia="Times New Roman" w:hAnsi="Arial" w:cs="Arial"/>
          <w:bCs/>
          <w:color w:val="000000"/>
          <w:kern w:val="36"/>
          <w:lang w:eastAsia="nl-NL"/>
        </w:rPr>
        <w:t>14</w:t>
      </w:r>
      <w:r w:rsidRPr="00095FA4">
        <w:rPr>
          <w:rFonts w:ascii="Arial" w:eastAsia="Times New Roman" w:hAnsi="Arial" w:cs="Arial"/>
          <w:bCs/>
          <w:color w:val="000000"/>
          <w:kern w:val="36"/>
          <w:lang w:eastAsia="nl-NL"/>
        </w:rPr>
        <w:tab/>
        <w:t>Opschaling betekent dat het p</w:t>
      </w:r>
      <w:r>
        <w:rPr>
          <w:rFonts w:ascii="Arial" w:eastAsia="Times New Roman" w:hAnsi="Arial" w:cs="Arial"/>
          <w:bCs/>
          <w:color w:val="000000"/>
          <w:kern w:val="36"/>
          <w:lang w:eastAsia="nl-NL"/>
        </w:rPr>
        <w:t>roces op steeds grotere schaal uitgevoerd wordt. Problemen die kunnen optreden: leveren grotere elektroden ook verhoudingsgewijs meer product? Kunnen vloeistofstromen een negatieve invloed hebben? Kunnen meerdere ? Kunnen we ontstane warmte goed afvoeren? Hoe kunnen we ontstane menggels scheiden?</w:t>
      </w:r>
    </w:p>
    <w:p w14:paraId="6742D613" w14:textId="335BD5AB" w:rsidR="00270B7A" w:rsidRDefault="00095FA4"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Mechanisch: de stof blijft hetzelfde, het blijven dezelfde polymeermoleculen. Chemisch: de polymeermoleculen worden afgebroken en met de nieuw ontstane moleculen kunnen nieuwe polymeermoleculen gemaakt worden.</w:t>
      </w:r>
    </w:p>
    <w:p w14:paraId="6520C860" w14:textId="7F8B6D0F" w:rsidR="00095FA4" w:rsidRDefault="00095FA4"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Mechanisch: alleen mogelijk met thermoplasten want </w:t>
      </w:r>
      <w:r w:rsidR="00C86956">
        <w:rPr>
          <w:rFonts w:ascii="Arial" w:eastAsia="Times New Roman" w:hAnsi="Arial" w:cs="Arial"/>
          <w:bCs/>
          <w:color w:val="000000"/>
          <w:kern w:val="36"/>
          <w:lang w:eastAsia="nl-NL"/>
        </w:rPr>
        <w:t>men smelt het mengsel.</w:t>
      </w:r>
    </w:p>
    <w:p w14:paraId="22E3D73B" w14:textId="5F2FF744" w:rsidR="00C86956" w:rsidRDefault="00C86956"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Downcycling</w:t>
      </w:r>
      <w:proofErr w:type="spellEnd"/>
      <w:r>
        <w:rPr>
          <w:rFonts w:ascii="Arial" w:eastAsia="Times New Roman" w:hAnsi="Arial" w:cs="Arial"/>
          <w:bCs/>
          <w:color w:val="000000"/>
          <w:kern w:val="36"/>
          <w:lang w:eastAsia="nl-NL"/>
        </w:rPr>
        <w:t xml:space="preserve"> betekent dat je materiaal van mindere kwaliteit gemaakt hebt.</w:t>
      </w:r>
    </w:p>
    <w:p w14:paraId="4E2DDC18" w14:textId="1B693150" w:rsidR="00C86956" w:rsidRDefault="00C86956"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p>
    <w:p w14:paraId="2D9598AA" w14:textId="4D3DD9AF" w:rsidR="00C86956" w:rsidRDefault="00C86956"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17622A3" wp14:editId="483FA8DC">
            <wp:extent cx="1522537" cy="387937"/>
            <wp:effectExtent l="0" t="0" r="190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7557" cy="409600"/>
                    </a:xfrm>
                    <a:prstGeom prst="rect">
                      <a:avLst/>
                    </a:prstGeom>
                  </pic:spPr>
                </pic:pic>
              </a:graphicData>
            </a:graphic>
          </wp:inline>
        </w:drawing>
      </w:r>
    </w:p>
    <w:p w14:paraId="58D4FFA4" w14:textId="62674777" w:rsidR="00C86956" w:rsidRDefault="00C86956"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r>
    </w:p>
    <w:p w14:paraId="2F2D9E7C" w14:textId="012B12BB" w:rsidR="00C86956" w:rsidRPr="00095FA4" w:rsidRDefault="00C86956" w:rsidP="00F41D8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C7A3433" wp14:editId="4C4E1E26">
            <wp:extent cx="5759450" cy="430530"/>
            <wp:effectExtent l="0" t="0" r="0" b="762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430530"/>
                    </a:xfrm>
                    <a:prstGeom prst="rect">
                      <a:avLst/>
                    </a:prstGeom>
                  </pic:spPr>
                </pic:pic>
              </a:graphicData>
            </a:graphic>
          </wp:inline>
        </w:drawing>
      </w:r>
    </w:p>
    <w:p w14:paraId="066210BF" w14:textId="77777777" w:rsidR="00776880" w:rsidRDefault="00776880">
      <w:pPr>
        <w:rPr>
          <w:rFonts w:ascii="Arial" w:eastAsia="Times New Roman" w:hAnsi="Arial" w:cs="Arial"/>
          <w:b/>
          <w:color w:val="000000"/>
          <w:kern w:val="36"/>
          <w:u w:val="single"/>
          <w:lang w:eastAsia="nl-NL"/>
        </w:rPr>
      </w:pPr>
      <w:bookmarkStart w:id="5" w:name="_Hlk25842450"/>
    </w:p>
    <w:p w14:paraId="028CA399" w14:textId="7C3DFDB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w:t>
      </w:r>
      <w:proofErr w:type="spellStart"/>
      <w:r w:rsidRPr="00FF53BD">
        <w:rPr>
          <w:rFonts w:ascii="Arial" w:eastAsia="Times New Roman" w:hAnsi="Arial" w:cs="Arial"/>
          <w:b/>
          <w:color w:val="000000"/>
          <w:kern w:val="36"/>
          <w:u w:val="single"/>
          <w:lang w:eastAsia="nl-NL"/>
        </w:rPr>
        <w:t>leerdoeln</w:t>
      </w:r>
      <w:proofErr w:type="spellEnd"/>
      <w:r w:rsidRPr="00FF53BD">
        <w:rPr>
          <w:rFonts w:ascii="Arial" w:eastAsia="Times New Roman" w:hAnsi="Arial" w:cs="Arial"/>
          <w:b/>
          <w:color w:val="000000"/>
          <w:kern w:val="36"/>
          <w:u w:val="single"/>
          <w:lang w:eastAsia="nl-NL"/>
        </w:rPr>
        <w:t xml:space="preserve">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6465E221" w:rsidR="00914F0F"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415A8B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5</w:t>
            </w:r>
          </w:p>
          <w:p w14:paraId="7972498E" w14:textId="2FC7EB7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3</w:t>
            </w:r>
          </w:p>
        </w:tc>
        <w:tc>
          <w:tcPr>
            <w:tcW w:w="5913" w:type="dxa"/>
          </w:tcPr>
          <w:p w14:paraId="307CCD3D" w14:textId="7038185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een kraakreactie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6B9B1B6" w:rsidR="005E4699"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65E16959"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6</w:t>
            </w:r>
          </w:p>
          <w:p w14:paraId="1B9C4CD3" w14:textId="1665489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5</w:t>
            </w:r>
          </w:p>
        </w:tc>
        <w:tc>
          <w:tcPr>
            <w:tcW w:w="5913" w:type="dxa"/>
          </w:tcPr>
          <w:p w14:paraId="563BEBCE" w14:textId="30CA159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uitleggen hoe een katalysator werkt.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3793C30" w:rsidR="00914F0F"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35A5950" w:rsidR="00264BA6"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6B268CE" w:rsidR="00452AE5"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2FF8DC3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C0B524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776880">
              <w:rPr>
                <w:rFonts w:ascii="Arial" w:eastAsia="Times New Roman" w:hAnsi="Arial" w:cs="Arial"/>
                <w:bCs/>
                <w:color w:val="000000"/>
                <w:kern w:val="36"/>
                <w:lang w:eastAsia="nl-NL"/>
              </w:rPr>
              <w:t>6</w:t>
            </w:r>
          </w:p>
          <w:p w14:paraId="240C0849" w14:textId="50580C5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5</w:t>
            </w:r>
          </w:p>
        </w:tc>
        <w:tc>
          <w:tcPr>
            <w:tcW w:w="5913" w:type="dxa"/>
          </w:tcPr>
          <w:p w14:paraId="7CA6AFBC" w14:textId="39F28C4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uitleggen of een reactie exotherm of endotherm is.</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1E0E69" w:rsidR="00E204A8"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24A4B6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5</w:t>
            </w:r>
          </w:p>
          <w:p w14:paraId="6283CEA7" w14:textId="5535E93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3</w:t>
            </w:r>
          </w:p>
        </w:tc>
        <w:tc>
          <w:tcPr>
            <w:tcW w:w="5913" w:type="dxa"/>
          </w:tcPr>
          <w:p w14:paraId="759BC531" w14:textId="71085BB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BA9B456" w:rsidR="00452AE5"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6D1CA549" w:rsidR="007D3CBB" w:rsidRDefault="0077688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6D6D5EB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76880">
              <w:rPr>
                <w:rFonts w:ascii="Arial" w:eastAsia="Times New Roman" w:hAnsi="Arial" w:cs="Arial"/>
                <w:bCs/>
                <w:color w:val="000000"/>
                <w:kern w:val="36"/>
                <w:lang w:eastAsia="nl-NL"/>
              </w:rPr>
              <w:t>uitleggen wat duurzaamheid betekent.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CEDA85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5</w:t>
            </w:r>
          </w:p>
          <w:p w14:paraId="46A1BDFB" w14:textId="7B1E18B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776880">
              <w:rPr>
                <w:rFonts w:ascii="Arial" w:eastAsia="Times New Roman" w:hAnsi="Arial" w:cs="Arial"/>
                <w:bCs/>
                <w:color w:val="000000"/>
                <w:kern w:val="36"/>
                <w:lang w:eastAsia="nl-NL"/>
              </w:rPr>
              <w:t>3</w:t>
            </w:r>
          </w:p>
        </w:tc>
        <w:tc>
          <w:tcPr>
            <w:tcW w:w="5913" w:type="dxa"/>
          </w:tcPr>
          <w:p w14:paraId="460215D5" w14:textId="21237D9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76880">
              <w:rPr>
                <w:rFonts w:ascii="Arial" w:eastAsia="Times New Roman" w:hAnsi="Arial" w:cs="Arial"/>
                <w:bCs/>
                <w:color w:val="000000"/>
                <w:kern w:val="36"/>
                <w:lang w:eastAsia="nl-NL"/>
              </w:rPr>
              <w:t>uitleggen wat met groene elektriciteit bedoeld wordt.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lastRenderedPageBreak/>
              <w:t>8</w:t>
            </w:r>
          </w:p>
        </w:tc>
        <w:tc>
          <w:tcPr>
            <w:tcW w:w="901" w:type="dxa"/>
          </w:tcPr>
          <w:p w14:paraId="0071D185" w14:textId="27B5F5D4" w:rsidR="00C85B0B"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704E126" w:rsidR="00C85B0B"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F8C3F" w14:textId="4EB6E1AB" w:rsidR="00C85B0B"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D3417D2" w14:textId="2A96A52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738C891" w:rsidR="00C85B0B"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08FDE46D" w:rsidR="00C85B0B"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41EEF90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een reactievergelijking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B451EC1" w:rsidR="00CD0F64"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35C3722C" w:rsidR="00CD0F64"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36E0B0D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E79990C" w:rsidR="00CD0F64"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01E419F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2C5C92">
              <w:rPr>
                <w:rFonts w:ascii="Arial" w:eastAsia="Times New Roman" w:hAnsi="Arial" w:cs="Arial"/>
                <w:bCs/>
                <w:color w:val="000000"/>
                <w:kern w:val="36"/>
                <w:lang w:eastAsia="nl-NL"/>
              </w:rPr>
              <w:t>5</w:t>
            </w:r>
          </w:p>
          <w:p w14:paraId="5CB25873" w14:textId="6B8C68DE"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2C5C92">
              <w:rPr>
                <w:rFonts w:ascii="Arial" w:eastAsia="Times New Roman" w:hAnsi="Arial" w:cs="Arial"/>
                <w:bCs/>
                <w:color w:val="000000"/>
                <w:kern w:val="36"/>
                <w:lang w:eastAsia="nl-NL"/>
              </w:rPr>
              <w:t>3</w:t>
            </w:r>
          </w:p>
        </w:tc>
        <w:tc>
          <w:tcPr>
            <w:tcW w:w="5913" w:type="dxa"/>
          </w:tcPr>
          <w:p w14:paraId="40F823CC" w14:textId="59A083A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een reactievergelijking opstellen.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94B0DD8" w:rsidR="00CD0F64" w:rsidRDefault="002C5C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09455F36"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052AB0E8" w14:textId="16713C5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51D15C5E" w14:textId="2758168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een halfreactie kloppend maken.</w:t>
            </w:r>
          </w:p>
        </w:tc>
      </w:tr>
      <w:bookmarkEnd w:id="6"/>
      <w:bookmarkEnd w:id="8"/>
      <w:bookmarkEnd w:id="9"/>
      <w:bookmarkEnd w:id="10"/>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10942EFF"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37CA36" w14:textId="375640FB"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1F55497E" w14:textId="3D65A1CB"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25F13261" w14:textId="0BB60D71"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een halfreactie kloppend maken.</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648D302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A0961C3" w14:textId="3B9B63F1"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12</w:t>
            </w:r>
          </w:p>
          <w:p w14:paraId="34F86A21" w14:textId="5BB05058"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15</w:t>
            </w:r>
          </w:p>
        </w:tc>
        <w:tc>
          <w:tcPr>
            <w:tcW w:w="5913" w:type="dxa"/>
          </w:tcPr>
          <w:p w14:paraId="390C4A3B" w14:textId="282A4AF0"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beschrijven wat opschaling betekent en wat er daarbij bekeken moet worden.</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02D601D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w:t>
            </w:r>
            <w:r w:rsidR="002C5C92">
              <w:rPr>
                <w:rFonts w:ascii="Arial" w:eastAsia="Times New Roman" w:hAnsi="Arial" w:cs="Arial"/>
                <w:bCs/>
                <w:color w:val="000000"/>
                <w:kern w:val="36"/>
                <w:lang w:eastAsia="nl-NL"/>
              </w:rPr>
              <w:t>9</w:t>
            </w:r>
          </w:p>
          <w:p w14:paraId="5DD326C2" w14:textId="287B6983"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12</w:t>
            </w:r>
          </w:p>
        </w:tc>
        <w:tc>
          <w:tcPr>
            <w:tcW w:w="5913" w:type="dxa"/>
          </w:tcPr>
          <w:p w14:paraId="0882DAB0" w14:textId="7945F1E4"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 xml:space="preserve">het verschil aangeven tussen mechanisch en chemisch recyclen </w:t>
            </w:r>
          </w:p>
        </w:tc>
      </w:tr>
      <w:tr w:rsidR="000D5419" w14:paraId="301C43D5" w14:textId="77777777" w:rsidTr="008B2C87">
        <w:tc>
          <w:tcPr>
            <w:tcW w:w="828" w:type="dxa"/>
          </w:tcPr>
          <w:p w14:paraId="3648543D" w14:textId="7BBE158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FD47EC8" w14:textId="7B3972D4"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610713B" w14:textId="3D1E2C19"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 xml:space="preserve">H </w:t>
            </w:r>
            <w:r w:rsidR="002C5C92">
              <w:rPr>
                <w:rFonts w:ascii="Arial" w:eastAsia="Times New Roman" w:hAnsi="Arial" w:cs="Arial"/>
                <w:bCs/>
                <w:color w:val="000000"/>
                <w:kern w:val="36"/>
                <w:lang w:eastAsia="nl-NL"/>
              </w:rPr>
              <w:t>H9</w:t>
            </w:r>
          </w:p>
          <w:p w14:paraId="1FD4D594" w14:textId="001B2DA7"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12</w:t>
            </w:r>
          </w:p>
        </w:tc>
        <w:tc>
          <w:tcPr>
            <w:tcW w:w="5913" w:type="dxa"/>
          </w:tcPr>
          <w:p w14:paraId="43124CE2" w14:textId="5E65B958"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5C92">
              <w:rPr>
                <w:rFonts w:ascii="Arial" w:eastAsia="Times New Roman" w:hAnsi="Arial" w:cs="Arial"/>
                <w:bCs/>
                <w:color w:val="000000"/>
                <w:kern w:val="36"/>
                <w:lang w:eastAsia="nl-NL"/>
              </w:rPr>
              <w:t>uitleggen dat mechanisch recyclen alleen mogelijk is met thermoplasten.</w:t>
            </w:r>
          </w:p>
        </w:tc>
      </w:tr>
      <w:tr w:rsidR="000D5419" w14:paraId="2C92A993" w14:textId="77777777" w:rsidTr="008B2C87">
        <w:tc>
          <w:tcPr>
            <w:tcW w:w="828" w:type="dxa"/>
          </w:tcPr>
          <w:p w14:paraId="47631207" w14:textId="67156AF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EB7739B" w14:textId="57626316" w:rsidR="000D5419" w:rsidRDefault="002C5C9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DACBB7" w14:textId="739C750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w:t>
            </w:r>
            <w:r w:rsidR="002C5C92">
              <w:rPr>
                <w:rFonts w:ascii="Arial" w:eastAsia="Times New Roman" w:hAnsi="Arial" w:cs="Arial"/>
                <w:bCs/>
                <w:color w:val="000000"/>
                <w:kern w:val="36"/>
                <w:lang w:eastAsia="nl-NL"/>
              </w:rPr>
              <w:t>9</w:t>
            </w:r>
          </w:p>
          <w:p w14:paraId="4AC5ED1E" w14:textId="45042D38" w:rsidR="000D5419" w:rsidRDefault="00381B2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12</w:t>
            </w:r>
          </w:p>
        </w:tc>
        <w:tc>
          <w:tcPr>
            <w:tcW w:w="5913" w:type="dxa"/>
          </w:tcPr>
          <w:p w14:paraId="2626763C" w14:textId="350E2436"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81B22">
              <w:rPr>
                <w:rFonts w:ascii="Arial" w:eastAsia="Times New Roman" w:hAnsi="Arial" w:cs="Arial"/>
                <w:bCs/>
                <w:color w:val="000000"/>
                <w:kern w:val="36"/>
                <w:lang w:eastAsia="nl-NL"/>
              </w:rPr>
              <w:t xml:space="preserve">uitleggen wat </w:t>
            </w:r>
            <w:proofErr w:type="spellStart"/>
            <w:r w:rsidR="00381B22">
              <w:rPr>
                <w:rFonts w:ascii="Arial" w:eastAsia="Times New Roman" w:hAnsi="Arial" w:cs="Arial"/>
                <w:bCs/>
                <w:color w:val="000000"/>
                <w:kern w:val="36"/>
                <w:lang w:eastAsia="nl-NL"/>
              </w:rPr>
              <w:t>downcyclen</w:t>
            </w:r>
            <w:proofErr w:type="spellEnd"/>
            <w:r w:rsidR="00381B22">
              <w:rPr>
                <w:rFonts w:ascii="Arial" w:eastAsia="Times New Roman" w:hAnsi="Arial" w:cs="Arial"/>
                <w:bCs/>
                <w:color w:val="000000"/>
                <w:kern w:val="36"/>
                <w:lang w:eastAsia="nl-NL"/>
              </w:rPr>
              <w:t xml:space="preserve"> betekent.</w:t>
            </w:r>
          </w:p>
        </w:tc>
      </w:tr>
      <w:tr w:rsidR="00776880" w14:paraId="248333DC" w14:textId="77777777" w:rsidTr="008B2C87">
        <w:tc>
          <w:tcPr>
            <w:tcW w:w="828" w:type="dxa"/>
          </w:tcPr>
          <w:p w14:paraId="2D212FE4" w14:textId="3924C695" w:rsidR="00776880" w:rsidRDefault="00776880"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6D370F93" w14:textId="45E0B430" w:rsidR="00776880" w:rsidRDefault="00776880"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A2F944C" w14:textId="550C4F6C" w:rsidR="00776880" w:rsidRDefault="00776880"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381B22">
              <w:rPr>
                <w:rFonts w:ascii="Arial" w:eastAsia="Times New Roman" w:hAnsi="Arial" w:cs="Arial"/>
                <w:bCs/>
                <w:color w:val="000000"/>
                <w:kern w:val="36"/>
                <w:lang w:eastAsia="nl-NL"/>
              </w:rPr>
              <w:t xml:space="preserve"> H5</w:t>
            </w:r>
          </w:p>
          <w:p w14:paraId="745D5AC2" w14:textId="06C30DE6" w:rsidR="00776880" w:rsidRDefault="00776880"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381B22">
              <w:rPr>
                <w:rFonts w:ascii="Arial" w:eastAsia="Times New Roman" w:hAnsi="Arial" w:cs="Arial"/>
                <w:bCs/>
                <w:color w:val="000000"/>
                <w:kern w:val="36"/>
                <w:lang w:eastAsia="nl-NL"/>
              </w:rPr>
              <w:t xml:space="preserve"> H3</w:t>
            </w:r>
          </w:p>
        </w:tc>
        <w:tc>
          <w:tcPr>
            <w:tcW w:w="5913" w:type="dxa"/>
          </w:tcPr>
          <w:p w14:paraId="3C6FB518" w14:textId="38AF6708" w:rsidR="00776880" w:rsidRDefault="00776880"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81B22">
              <w:rPr>
                <w:rFonts w:ascii="Arial" w:eastAsia="Times New Roman" w:hAnsi="Arial" w:cs="Arial"/>
                <w:bCs/>
                <w:color w:val="000000"/>
                <w:kern w:val="36"/>
                <w:lang w:eastAsia="nl-NL"/>
              </w:rPr>
              <w:t>structuurformules van alkenen tekenen</w:t>
            </w:r>
          </w:p>
        </w:tc>
      </w:tr>
      <w:tr w:rsidR="00776880" w14:paraId="39F163D7" w14:textId="77777777" w:rsidTr="008B2C87">
        <w:tc>
          <w:tcPr>
            <w:tcW w:w="828" w:type="dxa"/>
          </w:tcPr>
          <w:p w14:paraId="007AC005" w14:textId="6DF407EB" w:rsidR="00776880" w:rsidRDefault="00776880"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002541FB" w14:textId="4812CA96" w:rsidR="00776880" w:rsidRDefault="00381B2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1D13581" w14:textId="6D6E26F4" w:rsidR="00776880" w:rsidRDefault="00381B2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76880">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H9</w:t>
            </w:r>
          </w:p>
          <w:p w14:paraId="3060FC93" w14:textId="434AF9DE" w:rsidR="00776880" w:rsidRDefault="00381B2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76880">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H12</w:t>
            </w:r>
          </w:p>
        </w:tc>
        <w:tc>
          <w:tcPr>
            <w:tcW w:w="5913" w:type="dxa"/>
          </w:tcPr>
          <w:p w14:paraId="13C64FD5" w14:textId="23955702" w:rsidR="00776880" w:rsidRDefault="00776880"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81B22">
              <w:rPr>
                <w:rFonts w:ascii="Arial" w:eastAsia="Times New Roman" w:hAnsi="Arial" w:cs="Arial"/>
                <w:bCs/>
                <w:color w:val="000000"/>
                <w:kern w:val="36"/>
                <w:lang w:eastAsia="nl-NL"/>
              </w:rPr>
              <w:t>een stuk uit het  midden van de polymeren PE en PP tekenen.</w:t>
            </w:r>
          </w:p>
        </w:tc>
      </w:tr>
    </w:tbl>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4D0A"/>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5FA4"/>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2D86"/>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6AA4"/>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B7A"/>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C92"/>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167"/>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B22"/>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BDC"/>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1D86"/>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253"/>
    <w:rsid w:val="00763AFC"/>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880"/>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3E46"/>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2748"/>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E86"/>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5B1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956"/>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91C"/>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9D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D83"/>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2ED7"/>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2260518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99009965">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2862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1796</Words>
  <Characters>9884</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2022-10-25T10:00:00Z</dcterms:created>
  <dcterms:modified xsi:type="dcterms:W3CDTF">2022-10-26T09:52:00Z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